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71" w:rsidRPr="00843B9D" w:rsidRDefault="00377A71" w:rsidP="00377A71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2"/>
          <w:szCs w:val="22"/>
        </w:rPr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68"/>
        <w:gridCol w:w="1571"/>
        <w:gridCol w:w="567"/>
        <w:gridCol w:w="986"/>
        <w:gridCol w:w="3573"/>
        <w:gridCol w:w="141"/>
      </w:tblGrid>
      <w:tr w:rsidR="00377A71" w:rsidTr="00BF3FD3">
        <w:trPr>
          <w:trHeight w:val="1719"/>
        </w:trPr>
        <w:tc>
          <w:tcPr>
            <w:tcW w:w="3368" w:type="dxa"/>
          </w:tcPr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lang w:eastAsia="en-US"/>
              </w:rPr>
            </w:pPr>
          </w:p>
          <w:p w:rsidR="00377A71" w:rsidRDefault="00377A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3124" w:type="dxa"/>
            <w:gridSpan w:val="3"/>
            <w:hideMark/>
          </w:tcPr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04850" cy="933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4" w:type="dxa"/>
            <w:gridSpan w:val="2"/>
          </w:tcPr>
          <w:p w:rsidR="00377A71" w:rsidRDefault="00377A7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377A71" w:rsidTr="00BF3FD3">
        <w:trPr>
          <w:trHeight w:val="2973"/>
        </w:trPr>
        <w:tc>
          <w:tcPr>
            <w:tcW w:w="10206" w:type="dxa"/>
            <w:gridSpan w:val="6"/>
            <w:vAlign w:val="center"/>
          </w:tcPr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МЕСТНАЯ АДМИНИСТРАЦИЯ МАЙСКОГО МУНИЦИПАЛЬНОГО РАЙОНА</w:t>
            </w: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КАБАРДИНО-БАЛКАРСКОЙ РЕСПУБЛИКИ</w:t>
            </w:r>
          </w:p>
          <w:p w:rsidR="00377A71" w:rsidRDefault="00377A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РАСПОРЯЖЕНИЕ</w:t>
            </w: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CYR" w:hAnsi="Arial CYR" w:cs="Arial CYR"/>
                <w:b/>
                <w:bCs/>
                <w:i/>
                <w:iCs/>
                <w:sz w:val="19"/>
                <w:szCs w:val="19"/>
                <w:lang w:eastAsia="en-US"/>
              </w:rPr>
            </w:pP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КЪЭБЭРДЕЙ-БАЛЪКЪЭРРЕСПУБЛИКЭМ</w:t>
            </w: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ЩЫЩ МАЙ МУНИЦИПАЛЬНЭРАЙОНЫМ И ЩIЫПIЭАДМИНИСТРАЦЭ</w:t>
            </w:r>
          </w:p>
          <w:p w:rsidR="00377A71" w:rsidRDefault="00377A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УНАФЭ</w:t>
            </w: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КЪАБАРТЫ</w:t>
            </w:r>
            <w:r w:rsidR="0092546E"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–</w:t>
            </w: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МАЛКЪАРРЕСПУБЛИКАНЫ</w:t>
            </w: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МАЙ МУНИЦИПАЛЬНАРАЙОНУНУЖЕР-ЖЕРЛИАДМИНИСТРАЦИЯСЫ</w:t>
            </w:r>
          </w:p>
          <w:p w:rsidR="00377A71" w:rsidRDefault="00377A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19"/>
                <w:szCs w:val="19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9"/>
                <w:szCs w:val="19"/>
                <w:lang w:eastAsia="en-US"/>
              </w:rPr>
              <w:t>БУЙРУГЪУ</w:t>
            </w:r>
          </w:p>
          <w:p w:rsidR="00377A71" w:rsidRDefault="00377A71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377A71" w:rsidTr="00BF3FD3">
        <w:trPr>
          <w:trHeight w:val="562"/>
        </w:trPr>
        <w:tc>
          <w:tcPr>
            <w:tcW w:w="4939" w:type="dxa"/>
            <w:gridSpan w:val="2"/>
            <w:hideMark/>
          </w:tcPr>
          <w:p w:rsidR="00377A71" w:rsidRDefault="00377A71" w:rsidP="005C1D14">
            <w:pPr>
              <w:autoSpaceDE w:val="0"/>
              <w:autoSpaceDN w:val="0"/>
              <w:adjustRightInd w:val="0"/>
              <w:spacing w:line="276" w:lineRule="auto"/>
              <w:ind w:firstLine="601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en-US"/>
              </w:rPr>
            </w:pPr>
            <w:r w:rsidRPr="005C1D14">
              <w:rPr>
                <w:rFonts w:ascii="Times New Roman CYR" w:hAnsi="Times New Roman CYR" w:cs="Times New Roman CYR"/>
                <w:b/>
                <w:bCs/>
                <w:sz w:val="28"/>
                <w:szCs w:val="18"/>
                <w:lang w:eastAsia="en-US"/>
              </w:rPr>
              <w:t>_____</w:t>
            </w:r>
            <w:r w:rsidR="005C1D14" w:rsidRPr="005C1D14">
              <w:rPr>
                <w:rFonts w:ascii="Times New Roman CYR" w:hAnsi="Times New Roman CYR" w:cs="Times New Roman CYR"/>
                <w:b/>
                <w:bCs/>
                <w:sz w:val="28"/>
                <w:szCs w:val="18"/>
                <w:lang w:eastAsia="en-US"/>
              </w:rPr>
              <w:t>26.12.2023</w:t>
            </w:r>
            <w:r w:rsidRPr="005C1D14">
              <w:rPr>
                <w:rFonts w:ascii="Times New Roman CYR" w:hAnsi="Times New Roman CYR" w:cs="Times New Roman CYR"/>
                <w:b/>
                <w:bCs/>
                <w:sz w:val="28"/>
                <w:szCs w:val="18"/>
                <w:lang w:eastAsia="en-US"/>
              </w:rPr>
              <w:t>____</w:t>
            </w:r>
          </w:p>
        </w:tc>
        <w:tc>
          <w:tcPr>
            <w:tcW w:w="567" w:type="dxa"/>
          </w:tcPr>
          <w:p w:rsidR="00377A71" w:rsidRDefault="00377A7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en-US"/>
              </w:rPr>
            </w:pPr>
          </w:p>
        </w:tc>
        <w:tc>
          <w:tcPr>
            <w:tcW w:w="4700" w:type="dxa"/>
            <w:gridSpan w:val="3"/>
            <w:hideMark/>
          </w:tcPr>
          <w:p w:rsidR="00377A71" w:rsidRDefault="00377A71" w:rsidP="005C1D14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en-US"/>
              </w:rPr>
            </w:pPr>
            <w:r w:rsidRPr="005C1D14">
              <w:rPr>
                <w:rFonts w:ascii="Times New Roman CYR" w:hAnsi="Times New Roman CYR" w:cs="Times New Roman CYR"/>
                <w:b/>
                <w:bCs/>
                <w:sz w:val="28"/>
                <w:szCs w:val="18"/>
                <w:lang w:eastAsia="en-US"/>
              </w:rPr>
              <w:t>№ ______</w:t>
            </w:r>
            <w:r w:rsidR="005C1D14" w:rsidRPr="005C1D14">
              <w:rPr>
                <w:rFonts w:ascii="Times New Roman CYR" w:hAnsi="Times New Roman CYR" w:cs="Times New Roman CYR"/>
                <w:b/>
                <w:bCs/>
                <w:sz w:val="28"/>
                <w:szCs w:val="18"/>
                <w:lang w:eastAsia="en-US"/>
              </w:rPr>
              <w:t>274</w:t>
            </w:r>
            <w:r w:rsidRPr="005C1D14">
              <w:rPr>
                <w:rFonts w:ascii="Times New Roman CYR" w:hAnsi="Times New Roman CYR" w:cs="Times New Roman CYR"/>
                <w:b/>
                <w:bCs/>
                <w:sz w:val="28"/>
                <w:szCs w:val="18"/>
                <w:lang w:eastAsia="en-US"/>
              </w:rPr>
              <w:t>______</w:t>
            </w:r>
          </w:p>
        </w:tc>
      </w:tr>
      <w:tr w:rsidR="00BF3FD3" w:rsidTr="00BF3FD3">
        <w:trPr>
          <w:gridAfter w:val="1"/>
          <w:wAfter w:w="141" w:type="dxa"/>
          <w:trHeight w:val="425"/>
        </w:trPr>
        <w:tc>
          <w:tcPr>
            <w:tcW w:w="10065" w:type="dxa"/>
            <w:gridSpan w:val="5"/>
            <w:hideMark/>
          </w:tcPr>
          <w:p w:rsidR="00BF3FD3" w:rsidRDefault="00BF3FD3" w:rsidP="009A334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г. Майский</w:t>
            </w:r>
          </w:p>
        </w:tc>
      </w:tr>
    </w:tbl>
    <w:p w:rsidR="00BF3FD3" w:rsidRDefault="00BF3FD3" w:rsidP="00BF3FD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F3FD3" w:rsidRPr="00462912" w:rsidRDefault="00BF3FD3" w:rsidP="00BF3FD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843B9D" w:rsidRDefault="00221A39" w:rsidP="00843B9D">
      <w:pPr>
        <w:pStyle w:val="a5"/>
        <w:tabs>
          <w:tab w:val="clear" w:pos="4703"/>
          <w:tab w:val="clear" w:pos="94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карты </w:t>
      </w:r>
      <w:proofErr w:type="spellStart"/>
      <w:r>
        <w:rPr>
          <w:b/>
          <w:sz w:val="28"/>
          <w:szCs w:val="28"/>
        </w:rPr>
        <w:t>комплаенс</w:t>
      </w:r>
      <w:proofErr w:type="spellEnd"/>
      <w:r>
        <w:rPr>
          <w:b/>
          <w:sz w:val="28"/>
          <w:szCs w:val="28"/>
        </w:rPr>
        <w:t>-рисков, плана мероприятий</w:t>
      </w:r>
    </w:p>
    <w:p w:rsidR="00221A39" w:rsidRDefault="00221A39" w:rsidP="00843B9D">
      <w:pPr>
        <w:pStyle w:val="a5"/>
        <w:tabs>
          <w:tab w:val="clear" w:pos="4703"/>
          <w:tab w:val="clear" w:pos="94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снижению </w:t>
      </w:r>
      <w:proofErr w:type="spellStart"/>
      <w:r>
        <w:rPr>
          <w:b/>
          <w:sz w:val="28"/>
          <w:szCs w:val="28"/>
        </w:rPr>
        <w:t>комплаенс</w:t>
      </w:r>
      <w:proofErr w:type="spellEnd"/>
      <w:r>
        <w:rPr>
          <w:b/>
          <w:sz w:val="28"/>
          <w:szCs w:val="28"/>
        </w:rPr>
        <w:t xml:space="preserve">-рисков (дорожной карты) и ключевых показателей оценки эффективности антимонопольного </w:t>
      </w:r>
      <w:proofErr w:type="spellStart"/>
      <w:r>
        <w:rPr>
          <w:b/>
          <w:sz w:val="28"/>
          <w:szCs w:val="28"/>
        </w:rPr>
        <w:t>комплаенса</w:t>
      </w:r>
      <w:proofErr w:type="spellEnd"/>
      <w:r>
        <w:rPr>
          <w:b/>
          <w:sz w:val="28"/>
          <w:szCs w:val="28"/>
        </w:rPr>
        <w:t xml:space="preserve"> </w:t>
      </w:r>
    </w:p>
    <w:p w:rsidR="00221A39" w:rsidRDefault="00221A39" w:rsidP="00843B9D">
      <w:pPr>
        <w:pStyle w:val="a5"/>
        <w:tabs>
          <w:tab w:val="clear" w:pos="4703"/>
          <w:tab w:val="clear" w:pos="94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местной администрации Майского муниципального района</w:t>
      </w:r>
    </w:p>
    <w:p w:rsidR="00221A39" w:rsidRPr="00BB25AE" w:rsidRDefault="00221A39" w:rsidP="00843B9D">
      <w:pPr>
        <w:pStyle w:val="a5"/>
        <w:tabs>
          <w:tab w:val="clear" w:pos="4703"/>
          <w:tab w:val="clear" w:pos="94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Кабардино-Балкарской Республики на 2024 год</w:t>
      </w:r>
    </w:p>
    <w:p w:rsidR="00843B9D" w:rsidRPr="00BB25AE" w:rsidRDefault="00843B9D" w:rsidP="00843B9D">
      <w:pPr>
        <w:pStyle w:val="a5"/>
        <w:tabs>
          <w:tab w:val="clear" w:pos="4703"/>
          <w:tab w:val="clear" w:pos="9406"/>
        </w:tabs>
        <w:jc w:val="center"/>
        <w:rPr>
          <w:b/>
          <w:sz w:val="28"/>
          <w:szCs w:val="28"/>
        </w:rPr>
      </w:pPr>
    </w:p>
    <w:p w:rsidR="00843B9D" w:rsidRPr="00BB25AE" w:rsidRDefault="00843B9D" w:rsidP="00843B9D">
      <w:pPr>
        <w:pStyle w:val="a5"/>
        <w:tabs>
          <w:tab w:val="clear" w:pos="4703"/>
          <w:tab w:val="clear" w:pos="9406"/>
        </w:tabs>
        <w:jc w:val="center"/>
        <w:rPr>
          <w:b/>
          <w:sz w:val="28"/>
          <w:szCs w:val="28"/>
        </w:rPr>
      </w:pPr>
    </w:p>
    <w:p w:rsidR="00843B9D" w:rsidRPr="00BB25AE" w:rsidRDefault="00221A39" w:rsidP="00843B9D">
      <w:pPr>
        <w:pStyle w:val="ConsNonformat"/>
        <w:widowControl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целях реализации Указа Президента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от 21.12.2017 № 618 «Об основных направлениях государственной политики </w:t>
      </w:r>
      <w:r>
        <w:rPr>
          <w:rFonts w:ascii="Times New Roman" w:hAnsi="Times New Roman"/>
          <w:color w:val="000000"/>
          <w:sz w:val="28"/>
          <w:szCs w:val="28"/>
        </w:rPr>
        <w:br/>
        <w:t>по развитию конкуренции», в соответствии с Положением об организации системы внутреннего обеспечения соответствия требованиям антимонопольного законодательства в местной администрации Майского муниципального района, утвержденным постановлением местной администрации Майского муниципального района от 08.04.2019 № 145</w:t>
      </w:r>
      <w:r w:rsidR="00843B9D">
        <w:rPr>
          <w:rFonts w:ascii="Times New Roman" w:hAnsi="Times New Roman"/>
          <w:color w:val="000000"/>
          <w:sz w:val="28"/>
          <w:szCs w:val="28"/>
        </w:rPr>
        <w:t>:</w:t>
      </w:r>
    </w:p>
    <w:p w:rsidR="00221A39" w:rsidRDefault="00221A39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843B9D" w:rsidRPr="00BB25AE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>:</w:t>
      </w:r>
    </w:p>
    <w:p w:rsidR="00221A39" w:rsidRDefault="00033933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221A3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</w:t>
      </w:r>
      <w:r w:rsidR="00221A39">
        <w:rPr>
          <w:color w:val="000000"/>
          <w:sz w:val="28"/>
          <w:szCs w:val="28"/>
        </w:rPr>
        <w:t xml:space="preserve">арту </w:t>
      </w:r>
      <w:proofErr w:type="spellStart"/>
      <w:r w:rsidR="00221A39">
        <w:rPr>
          <w:color w:val="000000"/>
          <w:sz w:val="28"/>
          <w:szCs w:val="28"/>
        </w:rPr>
        <w:t>комплаенс</w:t>
      </w:r>
      <w:proofErr w:type="spellEnd"/>
      <w:r w:rsidR="00221A39">
        <w:rPr>
          <w:color w:val="000000"/>
          <w:sz w:val="28"/>
          <w:szCs w:val="28"/>
        </w:rPr>
        <w:t>-рисков в местной администрации Майского муниципального района Кабардино-Балкарской Республики на 2</w:t>
      </w:r>
      <w:r w:rsidR="009F09F7">
        <w:rPr>
          <w:color w:val="000000"/>
          <w:sz w:val="28"/>
          <w:szCs w:val="28"/>
        </w:rPr>
        <w:t>024 год согласно приложению № 1;</w:t>
      </w:r>
    </w:p>
    <w:p w:rsidR="00D034ED" w:rsidRDefault="00221A39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3393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</w:t>
      </w:r>
      <w:r w:rsidR="00033933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лан мероприятий по снижению </w:t>
      </w:r>
      <w:proofErr w:type="spellStart"/>
      <w:r>
        <w:rPr>
          <w:color w:val="000000"/>
          <w:sz w:val="28"/>
          <w:szCs w:val="28"/>
        </w:rPr>
        <w:t>комплаенс</w:t>
      </w:r>
      <w:proofErr w:type="spellEnd"/>
      <w:r>
        <w:rPr>
          <w:color w:val="000000"/>
          <w:sz w:val="28"/>
          <w:szCs w:val="28"/>
        </w:rPr>
        <w:t>-рисков (дорожную карту) в местной администрации Майского муниципального района Кабардино-Балкарской Республики</w:t>
      </w:r>
      <w:r w:rsidR="00D034ED">
        <w:rPr>
          <w:color w:val="000000"/>
          <w:sz w:val="28"/>
          <w:szCs w:val="28"/>
        </w:rPr>
        <w:t xml:space="preserve"> на 2</w:t>
      </w:r>
      <w:r w:rsidR="009F09F7">
        <w:rPr>
          <w:color w:val="000000"/>
          <w:sz w:val="28"/>
          <w:szCs w:val="28"/>
        </w:rPr>
        <w:t>024 год согласно приложению № 2;</w:t>
      </w:r>
    </w:p>
    <w:p w:rsidR="00D034ED" w:rsidRDefault="00D034ED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3393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 </w:t>
      </w:r>
      <w:r w:rsidR="00033933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лючевые показатели оценки эффективности антимонопольного </w:t>
      </w:r>
      <w:proofErr w:type="spellStart"/>
      <w:r>
        <w:rPr>
          <w:color w:val="000000"/>
          <w:sz w:val="28"/>
          <w:szCs w:val="28"/>
        </w:rPr>
        <w:t>комплаенса</w:t>
      </w:r>
      <w:proofErr w:type="spellEnd"/>
      <w:r>
        <w:rPr>
          <w:color w:val="000000"/>
          <w:sz w:val="28"/>
          <w:szCs w:val="28"/>
        </w:rPr>
        <w:t xml:space="preserve"> в местной администрации Майского муниципального района Кабардино-Балкарской Республики на 2024 год согласно приложению № 3.</w:t>
      </w:r>
    </w:p>
    <w:p w:rsidR="00843B9D" w:rsidRDefault="004175F4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7C072A">
        <w:rPr>
          <w:sz w:val="28"/>
          <w:szCs w:val="28"/>
        </w:rPr>
        <w:t>Руководителям структурных подразделений местной администрации Майского муниципального района Кабардино-Балкарской Республики обеспечить ознакомление работников с настоящим распоряжением.</w:t>
      </w:r>
    </w:p>
    <w:p w:rsidR="007C072A" w:rsidRDefault="007C072A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Настоящее распоряжение подлежит размещению на официальном сайте органов местного самоуправления Майского муниципального района Кабардино-Балкарской Республики в информационно-телекоммуникацион</w:t>
      </w:r>
      <w:r>
        <w:rPr>
          <w:sz w:val="28"/>
          <w:szCs w:val="28"/>
        </w:rPr>
        <w:softHyphen/>
        <w:t>ной сети «Интернет».</w:t>
      </w:r>
    </w:p>
    <w:p w:rsidR="00033933" w:rsidRPr="00BB25AE" w:rsidRDefault="00033933" w:rsidP="00843B9D">
      <w:pPr>
        <w:pStyle w:val="a5"/>
        <w:tabs>
          <w:tab w:val="clear" w:pos="4703"/>
          <w:tab w:val="clear" w:pos="94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исполнением настоящего распоряжения возложить на начальника юридического отдела местной администрации Майского муниципального района Кабардино-Балкарской Республики Попову Г.В.</w:t>
      </w:r>
    </w:p>
    <w:p w:rsidR="00843B9D" w:rsidRDefault="004951C8" w:rsidP="00843B9D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C95707" wp14:editId="301CB2C3">
            <wp:simplePos x="0" y="0"/>
            <wp:positionH relativeFrom="column">
              <wp:posOffset>3148965</wp:posOffset>
            </wp:positionH>
            <wp:positionV relativeFrom="paragraph">
              <wp:posOffset>20320</wp:posOffset>
            </wp:positionV>
            <wp:extent cx="1457325" cy="1483995"/>
            <wp:effectExtent l="0" t="0" r="0" b="0"/>
            <wp:wrapNone/>
            <wp:docPr id="3" name="Рисунок 3" descr="C:\Users\User\Desktop\Подпись Саенко печать канцелярии — копия\Печать для документ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Саенко печать канцелярии — копия\Печать для документов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Pr="006370F4" w:rsidRDefault="007C072A" w:rsidP="00843B9D">
      <w:pPr>
        <w:tabs>
          <w:tab w:val="num" w:pos="36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43B9D" w:rsidRPr="006370F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43B9D" w:rsidRPr="006370F4">
        <w:rPr>
          <w:sz w:val="28"/>
          <w:szCs w:val="28"/>
        </w:rPr>
        <w:t xml:space="preserve"> местной администрации</w:t>
      </w:r>
    </w:p>
    <w:p w:rsidR="00843B9D" w:rsidRDefault="00843B9D" w:rsidP="00843B9D">
      <w:pPr>
        <w:tabs>
          <w:tab w:val="num" w:pos="360"/>
        </w:tabs>
        <w:rPr>
          <w:sz w:val="28"/>
          <w:szCs w:val="28"/>
        </w:rPr>
      </w:pPr>
      <w:r w:rsidRPr="006370F4">
        <w:rPr>
          <w:sz w:val="28"/>
          <w:szCs w:val="28"/>
        </w:rPr>
        <w:t>Майского муниципального района</w:t>
      </w:r>
      <w:r w:rsidRPr="006370F4">
        <w:rPr>
          <w:sz w:val="28"/>
          <w:szCs w:val="28"/>
        </w:rPr>
        <w:tab/>
      </w:r>
      <w:r w:rsidRPr="006370F4">
        <w:rPr>
          <w:sz w:val="28"/>
          <w:szCs w:val="28"/>
        </w:rPr>
        <w:tab/>
      </w:r>
      <w:r w:rsidRPr="006370F4">
        <w:rPr>
          <w:sz w:val="28"/>
          <w:szCs w:val="28"/>
        </w:rPr>
        <w:tab/>
      </w:r>
      <w:r w:rsidRPr="006370F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A4580">
        <w:rPr>
          <w:sz w:val="28"/>
          <w:szCs w:val="28"/>
        </w:rPr>
        <w:tab/>
      </w:r>
      <w:r w:rsidR="007C072A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7C072A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7C072A">
        <w:rPr>
          <w:sz w:val="28"/>
          <w:szCs w:val="28"/>
        </w:rPr>
        <w:t>Саенко</w:t>
      </w: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  <w:bookmarkStart w:id="0" w:name="_GoBack"/>
      <w:bookmarkEnd w:id="0"/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843B9D" w:rsidRDefault="00843B9D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7C072A" w:rsidRDefault="007C072A" w:rsidP="00843B9D">
      <w:pPr>
        <w:jc w:val="right"/>
        <w:rPr>
          <w:sz w:val="28"/>
          <w:szCs w:val="28"/>
        </w:rPr>
      </w:pPr>
    </w:p>
    <w:p w:rsidR="00843B9D" w:rsidRDefault="00843B9D" w:rsidP="009F09F7">
      <w:pPr>
        <w:rPr>
          <w:sz w:val="28"/>
          <w:szCs w:val="28"/>
        </w:rPr>
      </w:pPr>
    </w:p>
    <w:p w:rsidR="009F09F7" w:rsidRDefault="009F09F7" w:rsidP="009F09F7">
      <w:pPr>
        <w:rPr>
          <w:sz w:val="28"/>
          <w:szCs w:val="28"/>
        </w:rPr>
        <w:sectPr w:rsidR="009F09F7" w:rsidSect="00A420EA">
          <w:headerReference w:type="default" r:id="rId10"/>
          <w:pgSz w:w="11907" w:h="16840" w:code="9"/>
          <w:pgMar w:top="582" w:right="850" w:bottom="851" w:left="1701" w:header="284" w:footer="0" w:gutter="0"/>
          <w:cols w:space="720"/>
          <w:titlePg/>
          <w:docGrid w:linePitch="272"/>
        </w:sectPr>
      </w:pP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lastRenderedPageBreak/>
        <w:t>Приложение № 1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к распоряжению местной администрации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Майского муниципального района КБР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от «_</w:t>
      </w:r>
      <w:r w:rsidR="005C1D14">
        <w:rPr>
          <w:sz w:val="27"/>
          <w:szCs w:val="27"/>
        </w:rPr>
        <w:t>26</w:t>
      </w:r>
      <w:r w:rsidRPr="006179FB">
        <w:rPr>
          <w:sz w:val="27"/>
          <w:szCs w:val="27"/>
        </w:rPr>
        <w:t>_» __</w:t>
      </w:r>
      <w:r w:rsidR="005C1D14">
        <w:rPr>
          <w:sz w:val="27"/>
          <w:szCs w:val="27"/>
        </w:rPr>
        <w:t>12</w:t>
      </w:r>
      <w:r w:rsidRPr="006179FB">
        <w:rPr>
          <w:sz w:val="27"/>
          <w:szCs w:val="27"/>
        </w:rPr>
        <w:t>___ 202</w:t>
      </w:r>
      <w:r>
        <w:rPr>
          <w:sz w:val="27"/>
          <w:szCs w:val="27"/>
        </w:rPr>
        <w:t>3</w:t>
      </w:r>
      <w:r w:rsidRPr="006179FB">
        <w:rPr>
          <w:sz w:val="27"/>
          <w:szCs w:val="27"/>
        </w:rPr>
        <w:t xml:space="preserve"> г. № __</w:t>
      </w:r>
      <w:r w:rsidR="005C1D14">
        <w:rPr>
          <w:sz w:val="27"/>
          <w:szCs w:val="27"/>
        </w:rPr>
        <w:t>274</w:t>
      </w:r>
      <w:r w:rsidRPr="006179FB">
        <w:rPr>
          <w:sz w:val="27"/>
          <w:szCs w:val="27"/>
        </w:rPr>
        <w:t>__</w:t>
      </w:r>
    </w:p>
    <w:p w:rsidR="009F09F7" w:rsidRPr="006179FB" w:rsidRDefault="009F09F7" w:rsidP="009F09F7">
      <w:pPr>
        <w:jc w:val="right"/>
        <w:rPr>
          <w:sz w:val="27"/>
          <w:szCs w:val="27"/>
        </w:rPr>
      </w:pPr>
    </w:p>
    <w:p w:rsidR="009F09F7" w:rsidRPr="009F09F7" w:rsidRDefault="009F09F7" w:rsidP="009F09F7">
      <w:pPr>
        <w:jc w:val="center"/>
        <w:rPr>
          <w:b/>
          <w:sz w:val="27"/>
          <w:szCs w:val="27"/>
        </w:rPr>
      </w:pPr>
      <w:r w:rsidRPr="009F09F7">
        <w:rPr>
          <w:b/>
          <w:sz w:val="27"/>
          <w:szCs w:val="27"/>
        </w:rPr>
        <w:t xml:space="preserve">Карта </w:t>
      </w:r>
      <w:proofErr w:type="spellStart"/>
      <w:r w:rsidRPr="009F09F7">
        <w:rPr>
          <w:b/>
          <w:sz w:val="27"/>
          <w:szCs w:val="27"/>
        </w:rPr>
        <w:t>комплаенс</w:t>
      </w:r>
      <w:proofErr w:type="spellEnd"/>
      <w:r w:rsidRPr="009F09F7">
        <w:rPr>
          <w:b/>
          <w:sz w:val="27"/>
          <w:szCs w:val="27"/>
        </w:rPr>
        <w:t xml:space="preserve"> - рисков </w:t>
      </w:r>
    </w:p>
    <w:p w:rsidR="009F09F7" w:rsidRPr="009F09F7" w:rsidRDefault="009F09F7" w:rsidP="009F09F7">
      <w:pPr>
        <w:jc w:val="center"/>
        <w:rPr>
          <w:b/>
          <w:sz w:val="27"/>
          <w:szCs w:val="27"/>
        </w:rPr>
      </w:pPr>
      <w:r w:rsidRPr="009F09F7">
        <w:rPr>
          <w:b/>
          <w:sz w:val="27"/>
          <w:szCs w:val="27"/>
        </w:rPr>
        <w:t>в местной администрации Майского муниципального района Кабардино-Балкарской Республики на 2024 год</w:t>
      </w:r>
    </w:p>
    <w:p w:rsidR="009F09F7" w:rsidRPr="006179FB" w:rsidRDefault="009F09F7" w:rsidP="009F09F7">
      <w:pPr>
        <w:jc w:val="center"/>
        <w:rPr>
          <w:sz w:val="27"/>
          <w:szCs w:val="27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2149"/>
        <w:gridCol w:w="3380"/>
        <w:gridCol w:w="3685"/>
        <w:gridCol w:w="1937"/>
        <w:gridCol w:w="2032"/>
      </w:tblGrid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№ п/п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Уровень риска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Описание риска</w:t>
            </w:r>
          </w:p>
        </w:tc>
        <w:tc>
          <w:tcPr>
            <w:tcW w:w="368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Причины и условия возникновения (описание)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рисков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Наличие (отсутствие) остаточных рисков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Вероятность повторного возникновения рисков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2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3</w:t>
            </w:r>
          </w:p>
        </w:tc>
        <w:tc>
          <w:tcPr>
            <w:tcW w:w="368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4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5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6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Незначительный уровень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Выявление в муниципальных нормативных актах (далее - НПА) положений, которые могут привести к нарушению антимонопольного законодательства</w:t>
            </w:r>
          </w:p>
        </w:tc>
        <w:tc>
          <w:tcPr>
            <w:tcW w:w="3685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Недостаточный контроль со стороны руководителей отделов (управлений) и руководства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Недостаточная квалификация работников, осуществляющих экспертизу НПА и их проектов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2.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Высокий уровень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Выявление в контрактах, договорах, соглашениях положений, которые могут привести к нарушению антимонопольного законодательства</w:t>
            </w:r>
          </w:p>
        </w:tc>
        <w:tc>
          <w:tcPr>
            <w:tcW w:w="3685" w:type="dxa"/>
          </w:tcPr>
          <w:p w:rsidR="009F09F7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Недостаточный контроль со стороны руководителей отделов (управлений) и руководства местной администрации Майского муниципального района</w:t>
            </w:r>
          </w:p>
          <w:p w:rsidR="00752D56" w:rsidRDefault="00752D56" w:rsidP="00D733D5">
            <w:pPr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Недостаточная квалификация работников, осуществляющих экспертизу НПА и их проектов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CB3017" w:rsidTr="00752D56">
        <w:tc>
          <w:tcPr>
            <w:tcW w:w="675" w:type="dxa"/>
          </w:tcPr>
          <w:p w:rsidR="009F09F7" w:rsidRPr="003A1D12" w:rsidRDefault="009F09F7" w:rsidP="00D733D5">
            <w:pPr>
              <w:jc w:val="center"/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2149" w:type="dxa"/>
          </w:tcPr>
          <w:p w:rsidR="009F09F7" w:rsidRPr="003A1D12" w:rsidRDefault="009F09F7" w:rsidP="00D733D5">
            <w:pPr>
              <w:jc w:val="both"/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t>Высокий уровень</w:t>
            </w:r>
          </w:p>
        </w:tc>
        <w:tc>
          <w:tcPr>
            <w:tcW w:w="3380" w:type="dxa"/>
          </w:tcPr>
          <w:p w:rsidR="009F09F7" w:rsidRPr="003A1D12" w:rsidRDefault="009F09F7" w:rsidP="00D733D5">
            <w:pPr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t>Нарушение антимонопольного законодательства при распоряжении муниципальным имуществом</w:t>
            </w:r>
          </w:p>
        </w:tc>
        <w:tc>
          <w:tcPr>
            <w:tcW w:w="3685" w:type="dxa"/>
          </w:tcPr>
          <w:p w:rsidR="009F09F7" w:rsidRPr="003A1D12" w:rsidRDefault="009F09F7" w:rsidP="00D733D5">
            <w:pPr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t>Недостаточный контроль со стороны руководителей отделов (управлений) и руководства местной администрации Майского муниципального района</w:t>
            </w:r>
          </w:p>
          <w:p w:rsidR="009F09F7" w:rsidRPr="003A1D12" w:rsidRDefault="009F09F7" w:rsidP="00D733D5">
            <w:pPr>
              <w:spacing w:before="240"/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t>Недостаточная квалификация работников, осуществляющих подготовку документов</w:t>
            </w:r>
          </w:p>
        </w:tc>
        <w:tc>
          <w:tcPr>
            <w:tcW w:w="1937" w:type="dxa"/>
          </w:tcPr>
          <w:p w:rsidR="009F09F7" w:rsidRPr="003A1D12" w:rsidRDefault="009F09F7" w:rsidP="00D733D5">
            <w:pPr>
              <w:jc w:val="center"/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t>Отсутствуют</w:t>
            </w:r>
          </w:p>
        </w:tc>
        <w:tc>
          <w:tcPr>
            <w:tcW w:w="2032" w:type="dxa"/>
          </w:tcPr>
          <w:p w:rsidR="009F09F7" w:rsidRPr="003A1D12" w:rsidRDefault="009F09F7" w:rsidP="00D733D5">
            <w:pPr>
              <w:jc w:val="center"/>
              <w:rPr>
                <w:sz w:val="27"/>
                <w:szCs w:val="27"/>
              </w:rPr>
            </w:pPr>
            <w:r w:rsidRPr="003A1D12">
              <w:rPr>
                <w:sz w:val="27"/>
                <w:szCs w:val="27"/>
              </w:rPr>
              <w:t>Маловероятно</w:t>
            </w:r>
          </w:p>
          <w:p w:rsidR="009F09F7" w:rsidRPr="003A1D12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4.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Существенный уровень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Нарушение антимонопольного законодательства при распоряжении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3685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Недостаточный контроль со стороны руководителей отделов (управлений) и руководства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Недостаточная квалификация работников, осуществляющих подготовку документов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5.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Высокий уровень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Излишне установленные требования к участникам аукционов по продаже права на заключение договоров на размещение нестационарных торговых </w:t>
            </w:r>
            <w:r w:rsidRPr="006179FB">
              <w:rPr>
                <w:sz w:val="27"/>
                <w:szCs w:val="27"/>
              </w:rPr>
              <w:lastRenderedPageBreak/>
              <w:t>объектов (нестационарных торговых объектов по предоставлению услуг)</w:t>
            </w:r>
          </w:p>
        </w:tc>
        <w:tc>
          <w:tcPr>
            <w:tcW w:w="3685" w:type="dxa"/>
          </w:tcPr>
          <w:p w:rsidR="009F09F7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Недостаточный контроль со стороны руководителей отделов (управлений) и руководства местной администрации Майского муниципального района</w:t>
            </w:r>
          </w:p>
          <w:p w:rsidR="009F09F7" w:rsidRDefault="009F09F7" w:rsidP="00D733D5">
            <w:pPr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Недостаточная квалификация работников, осуществляющих подготовку документов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6.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Высокий уровень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Выявление нарушений антимонопольного законодательства при осуществлении закупок товаров, работ, услуг (далее - закупки) для муниципальных нужд: включение в описание объекта закупки требований, влекущих за собой ограничение количества участников закупки; нарушение порядка определения и обоснования начальной (максимальной) цены муниципального контракта; разработка и утверждение заказчиками документации при осуществлении закупок конкурентными способами с нарушением Федерального закона от 05.04.2013 № 44 - ФЗ «О контрактной системе в </w:t>
            </w:r>
            <w:r w:rsidRPr="006179FB">
              <w:rPr>
                <w:sz w:val="27"/>
                <w:szCs w:val="27"/>
              </w:rPr>
              <w:lastRenderedPageBreak/>
              <w:t>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5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Недостаточный контроль со стороны руководителей отделов (управлений) и руководства местной администрации</w:t>
            </w:r>
            <w:r>
              <w:rPr>
                <w:sz w:val="27"/>
                <w:szCs w:val="27"/>
              </w:rPr>
              <w:t xml:space="preserve"> Майского муниципального района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Недостаточная квалификация работников, осуществляющих подготовку документов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Существенный уровень</w:t>
            </w:r>
          </w:p>
        </w:tc>
        <w:tc>
          <w:tcPr>
            <w:tcW w:w="338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Нарушения при проведении конкурсных отборов по предоставлению субсидий (грантов) юридическим лицам, индивидуальным предпринимателям, физическим лицам</w:t>
            </w:r>
          </w:p>
        </w:tc>
        <w:tc>
          <w:tcPr>
            <w:tcW w:w="3685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Недостаточный контроль со стороны руководителей отделов (управлений) и руководства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Недостаточная квалификация работников, осуществляющих подготовку документов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8.</w:t>
            </w:r>
          </w:p>
        </w:tc>
        <w:tc>
          <w:tcPr>
            <w:tcW w:w="2149" w:type="dxa"/>
          </w:tcPr>
          <w:p w:rsidR="009F09F7" w:rsidRPr="006179FB" w:rsidRDefault="009F09F7" w:rsidP="00D733D5">
            <w:pPr>
              <w:jc w:val="both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Незначительный уровень</w:t>
            </w:r>
          </w:p>
        </w:tc>
        <w:tc>
          <w:tcPr>
            <w:tcW w:w="3380" w:type="dxa"/>
          </w:tcPr>
          <w:p w:rsidR="009F09F7" w:rsidRPr="006179FB" w:rsidRDefault="009F09F7" w:rsidP="00752D56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Выявление конфликта интересов в деятельности </w:t>
            </w:r>
            <w:r w:rsidR="00752D56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</w:t>
            </w:r>
            <w:r w:rsidR="00752D56">
              <w:rPr>
                <w:sz w:val="27"/>
                <w:szCs w:val="27"/>
              </w:rPr>
              <w:t>м</w:t>
            </w:r>
            <w:r w:rsidRPr="006179FB">
              <w:rPr>
                <w:sz w:val="27"/>
                <w:szCs w:val="27"/>
              </w:rPr>
              <w:t>униципального района</w:t>
            </w:r>
          </w:p>
        </w:tc>
        <w:tc>
          <w:tcPr>
            <w:tcW w:w="3685" w:type="dxa"/>
          </w:tcPr>
          <w:p w:rsidR="009F09F7" w:rsidRPr="006179FB" w:rsidRDefault="009F09F7" w:rsidP="00752D56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Недостаточная квалификация </w:t>
            </w:r>
            <w:r w:rsidR="00752D56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</w:t>
            </w:r>
          </w:p>
        </w:tc>
        <w:tc>
          <w:tcPr>
            <w:tcW w:w="19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Отсутствуют</w:t>
            </w:r>
          </w:p>
        </w:tc>
        <w:tc>
          <w:tcPr>
            <w:tcW w:w="203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Маловероятно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</w:tc>
      </w:tr>
    </w:tbl>
    <w:p w:rsidR="009F09F7" w:rsidRPr="006179FB" w:rsidRDefault="009F09F7" w:rsidP="009F09F7">
      <w:pPr>
        <w:rPr>
          <w:sz w:val="27"/>
          <w:szCs w:val="27"/>
        </w:rPr>
      </w:pPr>
      <w:r w:rsidRPr="006179FB">
        <w:rPr>
          <w:sz w:val="27"/>
          <w:szCs w:val="27"/>
        </w:rPr>
        <w:br w:type="textWrapping" w:clear="all"/>
      </w:r>
    </w:p>
    <w:p w:rsidR="007D7E2B" w:rsidRDefault="007D7E2B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752D56" w:rsidRDefault="00752D56" w:rsidP="009F09F7">
      <w:pPr>
        <w:ind w:firstLine="6804"/>
        <w:jc w:val="center"/>
        <w:rPr>
          <w:sz w:val="27"/>
          <w:szCs w:val="27"/>
        </w:rPr>
      </w:pP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lastRenderedPageBreak/>
        <w:t>Приложение № 2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к распоряжению местной администрации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Майского муниципального района КБР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от «_</w:t>
      </w:r>
      <w:r w:rsidR="005C1D14">
        <w:rPr>
          <w:sz w:val="27"/>
          <w:szCs w:val="27"/>
        </w:rPr>
        <w:t>26</w:t>
      </w:r>
      <w:r w:rsidRPr="006179FB">
        <w:rPr>
          <w:sz w:val="27"/>
          <w:szCs w:val="27"/>
        </w:rPr>
        <w:t>_» ___</w:t>
      </w:r>
      <w:r w:rsidR="005C1D14">
        <w:rPr>
          <w:sz w:val="27"/>
          <w:szCs w:val="27"/>
        </w:rPr>
        <w:t>12</w:t>
      </w:r>
      <w:r w:rsidRPr="006179FB">
        <w:rPr>
          <w:sz w:val="27"/>
          <w:szCs w:val="27"/>
        </w:rPr>
        <w:t>__ 202</w:t>
      </w:r>
      <w:r>
        <w:rPr>
          <w:sz w:val="27"/>
          <w:szCs w:val="27"/>
        </w:rPr>
        <w:t>3</w:t>
      </w:r>
      <w:r w:rsidRPr="006179FB">
        <w:rPr>
          <w:sz w:val="27"/>
          <w:szCs w:val="27"/>
        </w:rPr>
        <w:t xml:space="preserve"> г. № __</w:t>
      </w:r>
      <w:r w:rsidR="005C1D14">
        <w:rPr>
          <w:sz w:val="27"/>
          <w:szCs w:val="27"/>
        </w:rPr>
        <w:t>274</w:t>
      </w:r>
      <w:r w:rsidRPr="006179FB">
        <w:rPr>
          <w:sz w:val="27"/>
          <w:szCs w:val="27"/>
        </w:rPr>
        <w:t>__</w:t>
      </w:r>
    </w:p>
    <w:p w:rsidR="009F09F7" w:rsidRPr="006179FB" w:rsidRDefault="009F09F7" w:rsidP="009F09F7">
      <w:pPr>
        <w:jc w:val="right"/>
        <w:rPr>
          <w:sz w:val="27"/>
          <w:szCs w:val="27"/>
        </w:rPr>
      </w:pPr>
    </w:p>
    <w:p w:rsidR="009F09F7" w:rsidRPr="002756A2" w:rsidRDefault="009F09F7" w:rsidP="009F09F7">
      <w:pPr>
        <w:jc w:val="center"/>
        <w:rPr>
          <w:b/>
          <w:sz w:val="27"/>
          <w:szCs w:val="27"/>
        </w:rPr>
      </w:pPr>
      <w:r w:rsidRPr="002756A2">
        <w:rPr>
          <w:b/>
          <w:sz w:val="27"/>
          <w:szCs w:val="27"/>
        </w:rPr>
        <w:t xml:space="preserve">План мероприятий по снижению </w:t>
      </w:r>
      <w:proofErr w:type="spellStart"/>
      <w:r w:rsidRPr="002756A2">
        <w:rPr>
          <w:b/>
          <w:sz w:val="27"/>
          <w:szCs w:val="27"/>
        </w:rPr>
        <w:t>комплаенс</w:t>
      </w:r>
      <w:proofErr w:type="spellEnd"/>
      <w:r w:rsidRPr="002756A2">
        <w:rPr>
          <w:b/>
          <w:sz w:val="27"/>
          <w:szCs w:val="27"/>
        </w:rPr>
        <w:t xml:space="preserve"> - рисков (дорожная карта)</w:t>
      </w:r>
    </w:p>
    <w:p w:rsidR="009F09F7" w:rsidRPr="002756A2" w:rsidRDefault="009F09F7" w:rsidP="009F09F7">
      <w:pPr>
        <w:jc w:val="center"/>
        <w:rPr>
          <w:b/>
          <w:sz w:val="27"/>
          <w:szCs w:val="27"/>
        </w:rPr>
      </w:pPr>
      <w:r w:rsidRPr="002756A2">
        <w:rPr>
          <w:b/>
          <w:sz w:val="27"/>
          <w:szCs w:val="27"/>
        </w:rPr>
        <w:t>в местной администрации Майского муниципального района Кабардино-Балкарской Республики на 2024 год</w:t>
      </w:r>
    </w:p>
    <w:p w:rsidR="009F09F7" w:rsidRPr="006179FB" w:rsidRDefault="009F09F7" w:rsidP="009F09F7">
      <w:pPr>
        <w:rPr>
          <w:sz w:val="27"/>
          <w:szCs w:val="27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686"/>
        <w:gridCol w:w="1559"/>
        <w:gridCol w:w="2551"/>
        <w:gridCol w:w="3402"/>
      </w:tblGrid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№ п/п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Коплаенс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риск</w:t>
            </w:r>
          </w:p>
        </w:tc>
        <w:tc>
          <w:tcPr>
            <w:tcW w:w="3686" w:type="dxa"/>
          </w:tcPr>
          <w:p w:rsidR="009F09F7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Мероприятия</w:t>
            </w:r>
          </w:p>
          <w:p w:rsidR="009F09F7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по минимизации 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и устранению рисков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Срок выполнения мероприятия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Планируемый результат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Ответственный исполнитель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2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3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4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5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6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Проведение правовой и предварительной экспертизы проектов муниципальных нормативных правовых актов на соответствие требованиям антимонопольного законодательства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Анализ практики применения антимонопольного законодательства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Подготовка документов без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Структурные подразделения (отделы, управления) местной администрации Майского муниципального района 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2.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Выявление в муниципальных нормативных правовых актах (далее - НПА) положений, которые могут привести к нарушению антимонопольного </w:t>
            </w:r>
            <w:r w:rsidRPr="006179FB">
              <w:rPr>
                <w:sz w:val="27"/>
                <w:szCs w:val="27"/>
              </w:rPr>
              <w:lastRenderedPageBreak/>
              <w:t>законодательства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Мониторинг и анализ практики применения антимонопольного законодательства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Размещение на официальном сайте органов местного самоуправления Майского </w:t>
            </w:r>
            <w:r w:rsidRPr="006179FB">
              <w:rPr>
                <w:sz w:val="27"/>
                <w:szCs w:val="27"/>
              </w:rPr>
              <w:lastRenderedPageBreak/>
              <w:t>муниципального района исчерпывающего перечня действующих НПА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Анализ проектов НПА на наличие положений, нарушающих антимонопольное законодательство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Проведение аппаратной учебы, направленной на минимизацию и устранение </w:t>
            </w:r>
            <w:proofErr w:type="spellStart"/>
            <w:r w:rsidRPr="006179FB">
              <w:rPr>
                <w:sz w:val="27"/>
                <w:szCs w:val="27"/>
              </w:rPr>
              <w:t>компл</w:t>
            </w:r>
            <w:r>
              <w:rPr>
                <w:sz w:val="27"/>
                <w:szCs w:val="27"/>
              </w:rPr>
              <w:t>а</w:t>
            </w:r>
            <w:r w:rsidRPr="006179FB">
              <w:rPr>
                <w:sz w:val="27"/>
                <w:szCs w:val="27"/>
              </w:rPr>
              <w:t>енс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рисков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Отсутствие в НПА положений, которые могут привести к нарушению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Структурные подразделения (отделы, управления) местной администрации Майского муниципального района</w:t>
            </w:r>
          </w:p>
        </w:tc>
      </w:tr>
      <w:tr w:rsidR="009F09F7" w:rsidRPr="006179FB" w:rsidTr="00752D56">
        <w:trPr>
          <w:trHeight w:val="2089"/>
        </w:trPr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Выявление в контрактах, договорах, соглашениях положений, которые могут привести к нарушению антимонопольного законодательства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Мониторинг и анализ практики применения антимонопольного законодательства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Анализ проектов контрактов, договоров, соглашений на наличие положений, нарушающих антимонопольное законодательство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Проведение аппаратной учебы, направленной н</w:t>
            </w:r>
            <w:r>
              <w:rPr>
                <w:sz w:val="27"/>
                <w:szCs w:val="27"/>
              </w:rPr>
              <w:t xml:space="preserve">а минимизацию и устранение </w:t>
            </w:r>
            <w:proofErr w:type="spellStart"/>
            <w:r>
              <w:rPr>
                <w:sz w:val="27"/>
                <w:szCs w:val="27"/>
              </w:rPr>
              <w:t>комп</w:t>
            </w:r>
            <w:r w:rsidRPr="006179FB">
              <w:rPr>
                <w:sz w:val="27"/>
                <w:szCs w:val="27"/>
              </w:rPr>
              <w:t>л</w:t>
            </w:r>
            <w:r>
              <w:rPr>
                <w:sz w:val="27"/>
                <w:szCs w:val="27"/>
              </w:rPr>
              <w:t>а</w:t>
            </w:r>
            <w:r w:rsidRPr="006179FB">
              <w:rPr>
                <w:sz w:val="27"/>
                <w:szCs w:val="27"/>
              </w:rPr>
              <w:t>енс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рисков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Отсутствие в контрактах, договорах, соглашениях положений, которые могут привести к нарушению антимонопольного законодательства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Подготовка документов без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Управление бухгалтерского учета и отчетности, муниципальных закупок и контроля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Отдел имущественных, земельных отношений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Нарушение антимонопольного законодательства при распоряжении муниципальным имуществом</w:t>
            </w:r>
          </w:p>
        </w:tc>
        <w:tc>
          <w:tcPr>
            <w:tcW w:w="3686" w:type="dxa"/>
          </w:tcPr>
          <w:p w:rsidR="009F09F7" w:rsidRPr="006179FB" w:rsidRDefault="009F09F7" w:rsidP="007D7E2B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Проведение конкурентных процедур в соответствии </w:t>
            </w:r>
            <w:r w:rsidR="007D7E2B">
              <w:rPr>
                <w:sz w:val="27"/>
                <w:szCs w:val="27"/>
              </w:rPr>
              <w:br/>
            </w:r>
            <w:r w:rsidRPr="006179FB">
              <w:rPr>
                <w:sz w:val="27"/>
                <w:szCs w:val="27"/>
              </w:rPr>
              <w:t>с требованиями законодательства Российской Федерации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Распоряжение муниципальным имуществом без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Отдел имущественных, земельных отношений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5.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Нарушение антимонопольного законодательства при распоряжении земельными участками, находящимися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Проведение конкурентных процедур в соответствии </w:t>
            </w:r>
            <w:r w:rsidR="007D7E2B">
              <w:rPr>
                <w:sz w:val="27"/>
                <w:szCs w:val="27"/>
              </w:rPr>
              <w:br/>
            </w:r>
            <w:r w:rsidRPr="006179FB">
              <w:rPr>
                <w:sz w:val="27"/>
                <w:szCs w:val="27"/>
              </w:rPr>
              <w:t>с требованиями законодательства Российской Федерации</w:t>
            </w:r>
          </w:p>
          <w:p w:rsidR="009F09F7" w:rsidRPr="006179FB" w:rsidRDefault="009F09F7" w:rsidP="007D7E2B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Повышение уровня квалификации ответственных должностных лиц и работников местной администрации Майского муниципального района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Распоряжение земельными участками, находящимися в муниципальной собственности или государственная собственность на которые не разграничена без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Default="009F09F7" w:rsidP="00D733D5">
            <w:pPr>
              <w:shd w:val="clear" w:color="auto" w:fill="FFFFFF"/>
              <w:spacing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Отдел имущественных, земельных отношений местной администрации Майского муниципального района</w:t>
            </w:r>
          </w:p>
          <w:p w:rsidR="007D7E2B" w:rsidRDefault="007D7E2B" w:rsidP="00D733D5">
            <w:pPr>
              <w:shd w:val="clear" w:color="auto" w:fill="FFFFFF"/>
              <w:spacing w:before="24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</w:p>
          <w:p w:rsidR="009F09F7" w:rsidRPr="006179FB" w:rsidRDefault="009F09F7" w:rsidP="00D733D5">
            <w:pPr>
              <w:shd w:val="clear" w:color="auto" w:fill="FFFFFF"/>
              <w:spacing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6.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Излишне установленные требования к участникам аукционов по продаже права на заключение договоров на размещение нестационарных </w:t>
            </w:r>
            <w:r w:rsidRPr="006179FB">
              <w:rPr>
                <w:sz w:val="27"/>
                <w:szCs w:val="27"/>
              </w:rPr>
              <w:lastRenderedPageBreak/>
              <w:t>торговых объектов (нестационарных торговых объектов по предоставлению услуг) (далее - аукцион)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Мониторинг и анализ изменений, вносимых в законодательство Российской Федерации о торговой деятельности</w:t>
            </w:r>
          </w:p>
          <w:p w:rsidR="009F09F7" w:rsidRPr="006179FB" w:rsidRDefault="009F09F7" w:rsidP="007D7E2B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Повышение уровня квалификации ответственных </w:t>
            </w:r>
            <w:r w:rsidRPr="006179FB">
              <w:rPr>
                <w:sz w:val="27"/>
                <w:szCs w:val="27"/>
              </w:rPr>
              <w:lastRenderedPageBreak/>
              <w:t>должностных лиц и работников местной администрации Майского муниципального района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Организация и проведение аукционов без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sz w:val="27"/>
                <w:szCs w:val="27"/>
              </w:rPr>
              <w:t>Отдел экономики и предпринимательства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after="100"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 xml:space="preserve">Юридический отдел местной администрации </w:t>
            </w:r>
            <w:r w:rsidRPr="006179FB">
              <w:rPr>
                <w:bCs/>
                <w:color w:val="000000" w:themeColor="text1"/>
                <w:sz w:val="27"/>
                <w:szCs w:val="27"/>
              </w:rPr>
              <w:lastRenderedPageBreak/>
              <w:t>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Выявление нарушений антимонопольного законодательства при осуществлении закупок, товаров, работ, услуг (далее - закупки) для муниципальных нужд: включение в описание объекта закупки требований, влекущих за собой ограничение количества участников закупки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Нарушение порядка определения и обоснования начальной (максимальной</w:t>
            </w:r>
            <w:r>
              <w:rPr>
                <w:sz w:val="27"/>
                <w:szCs w:val="27"/>
              </w:rPr>
              <w:t>) цены муниципального контракта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Разработка и утверждение заказчиками документации при осуществлении закупок </w:t>
            </w:r>
            <w:r w:rsidRPr="006179FB">
              <w:rPr>
                <w:sz w:val="27"/>
                <w:szCs w:val="27"/>
              </w:rPr>
              <w:lastRenderedPageBreak/>
              <w:t>конкурентными способами с нарушением Федерального закона от 05.04.2013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Мониторинг и анализ обращений в контролирующие органы физических и юридических лиц по фактам нарушений законодательства о контрактной системе в сфере закупок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</w:p>
          <w:p w:rsidR="009F09F7" w:rsidRDefault="009F09F7" w:rsidP="00D733D5">
            <w:pPr>
              <w:rPr>
                <w:sz w:val="27"/>
                <w:szCs w:val="27"/>
              </w:rPr>
            </w:pPr>
          </w:p>
          <w:p w:rsidR="007D7E2B" w:rsidRDefault="007D7E2B" w:rsidP="00D733D5">
            <w:pPr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Повышение уровня квалификации ответственных должностных лиц и работников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Проведение аппаратной учебы, направленной на минимизацию и устранение </w:t>
            </w:r>
            <w:proofErr w:type="spellStart"/>
            <w:r w:rsidRPr="006179FB">
              <w:rPr>
                <w:sz w:val="27"/>
                <w:szCs w:val="27"/>
              </w:rPr>
              <w:t>компл</w:t>
            </w:r>
            <w:r>
              <w:rPr>
                <w:sz w:val="27"/>
                <w:szCs w:val="27"/>
              </w:rPr>
              <w:t>а</w:t>
            </w:r>
            <w:r w:rsidRPr="006179FB">
              <w:rPr>
                <w:sz w:val="27"/>
                <w:szCs w:val="27"/>
              </w:rPr>
              <w:t>енс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-</w:t>
            </w:r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рисков, обзор изменений законодательства о контрактной системе в сфере закупок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Отсутствие в документации о проведении закупки, в том числе проекте контракта, техническом задании, описании объекта закупки положений которые могут привести к нарушению антимонопольного законодательства</w:t>
            </w:r>
          </w:p>
          <w:p w:rsidR="009F09F7" w:rsidRPr="006179FB" w:rsidRDefault="009F09F7" w:rsidP="00D733D5">
            <w:pPr>
              <w:spacing w:before="240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Подготовка документов при осуществлении закупок для муниципальных нужд без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Управление бухгалтерского учета и отчетности, муниципальных закупок и контроля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after="100"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8.</w:t>
            </w:r>
          </w:p>
        </w:tc>
        <w:tc>
          <w:tcPr>
            <w:tcW w:w="2977" w:type="dxa"/>
          </w:tcPr>
          <w:p w:rsidR="009F09F7" w:rsidRPr="006179FB" w:rsidRDefault="009F09F7" w:rsidP="00664CE3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Выявление конфликта интересов при исполнении должностных обязанностей </w:t>
            </w:r>
            <w:r w:rsidR="00664CE3">
              <w:rPr>
                <w:sz w:val="27"/>
                <w:szCs w:val="27"/>
              </w:rPr>
              <w:t>работниками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</w:t>
            </w:r>
          </w:p>
        </w:tc>
        <w:tc>
          <w:tcPr>
            <w:tcW w:w="3686" w:type="dxa"/>
          </w:tcPr>
          <w:p w:rsidR="009F09F7" w:rsidRPr="006179FB" w:rsidRDefault="009F09F7" w:rsidP="00664CE3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Проведение вводного (первичного) инструктажа и ознакомление с основами антимонопольного законодательства и Положением об организации системы внутреннего обеспечения соответствия требованиям антимонопольного законодательства в местной администрации Майского муниципального района, утвержденным постановлением </w:t>
            </w:r>
            <w:r w:rsidR="00752D56">
              <w:rPr>
                <w:sz w:val="27"/>
                <w:szCs w:val="27"/>
              </w:rPr>
              <w:br/>
            </w:r>
            <w:r w:rsidRPr="006179FB">
              <w:rPr>
                <w:sz w:val="27"/>
                <w:szCs w:val="27"/>
              </w:rPr>
              <w:t xml:space="preserve">от 08.04.2019 № 145 (при поступлении на муниципальную службу) и проведение целевого (внепланового) инструктажа </w:t>
            </w:r>
            <w:r w:rsidRPr="006179FB">
              <w:rPr>
                <w:sz w:val="27"/>
                <w:szCs w:val="27"/>
              </w:rPr>
              <w:lastRenderedPageBreak/>
              <w:t>(по мере необходимости)</w:t>
            </w:r>
          </w:p>
          <w:p w:rsidR="009F09F7" w:rsidRDefault="009F09F7" w:rsidP="00664CE3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Реализация мероприятий по выявлению конфликта интересов в деятельности </w:t>
            </w:r>
            <w:r w:rsidR="00752D56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</w:t>
            </w:r>
          </w:p>
          <w:p w:rsidR="002756A2" w:rsidRPr="006179FB" w:rsidRDefault="002756A2" w:rsidP="00664CE3">
            <w:pPr>
              <w:rPr>
                <w:sz w:val="27"/>
                <w:szCs w:val="27"/>
              </w:rPr>
            </w:pPr>
          </w:p>
          <w:p w:rsidR="009F09F7" w:rsidRPr="006179FB" w:rsidRDefault="009F09F7" w:rsidP="00664CE3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Обучение </w:t>
            </w:r>
            <w:r w:rsidR="007D7E2B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 </w:t>
            </w:r>
            <w:r>
              <w:rPr>
                <w:sz w:val="27"/>
                <w:szCs w:val="27"/>
              </w:rPr>
              <w:t xml:space="preserve">нормам </w:t>
            </w:r>
            <w:r w:rsidRPr="006179FB">
              <w:rPr>
                <w:sz w:val="27"/>
                <w:szCs w:val="27"/>
              </w:rPr>
              <w:t xml:space="preserve">антимонопольного законодательства и антимонопольного </w:t>
            </w:r>
            <w:proofErr w:type="spellStart"/>
            <w:r w:rsidRPr="006179FB">
              <w:rPr>
                <w:sz w:val="27"/>
                <w:szCs w:val="27"/>
              </w:rPr>
              <w:t>комплаенса</w:t>
            </w:r>
            <w:proofErr w:type="spellEnd"/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Постоянно</w:t>
            </w:r>
          </w:p>
        </w:tc>
        <w:tc>
          <w:tcPr>
            <w:tcW w:w="2551" w:type="dxa"/>
          </w:tcPr>
          <w:p w:rsidR="009F09F7" w:rsidRPr="006179FB" w:rsidRDefault="009F09F7" w:rsidP="007D7E2B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Отсутствие в деятельности </w:t>
            </w:r>
            <w:r w:rsidR="007D7E2B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 конфликта интересов, который может повлечь нарушения антимонопольного законодательства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sz w:val="27"/>
                <w:szCs w:val="27"/>
              </w:rPr>
              <w:t>Управляющий делами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sz w:val="27"/>
                <w:szCs w:val="27"/>
              </w:rPr>
              <w:t>Сектор муниципальной службы и кадров местной администрации Майского муниципального района</w:t>
            </w:r>
          </w:p>
          <w:p w:rsidR="009F09F7" w:rsidRPr="006179FB" w:rsidRDefault="009F09F7" w:rsidP="00D733D5">
            <w:pPr>
              <w:shd w:val="clear" w:color="auto" w:fill="FFFFFF"/>
              <w:spacing w:before="240" w:after="100" w:line="240" w:lineRule="atLeast"/>
              <w:outlineLvl w:val="1"/>
              <w:rPr>
                <w:bCs/>
                <w:color w:val="000000" w:themeColor="text1"/>
                <w:sz w:val="27"/>
                <w:szCs w:val="27"/>
              </w:rPr>
            </w:pPr>
            <w:r w:rsidRPr="006179FB">
              <w:rPr>
                <w:bCs/>
                <w:color w:val="000000" w:themeColor="text1"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spacing w:before="240"/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9.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Анализ выявленных нарушений антимоно</w:t>
            </w:r>
            <w:r>
              <w:rPr>
                <w:sz w:val="27"/>
                <w:szCs w:val="27"/>
              </w:rPr>
              <w:t>польного законодательства в 2024</w:t>
            </w:r>
            <w:r w:rsidRPr="006179FB">
              <w:rPr>
                <w:sz w:val="27"/>
                <w:szCs w:val="27"/>
              </w:rPr>
              <w:t xml:space="preserve"> году (при наличии предостережений, предупреждений, штрафов, жалоб, возбужденных дел и т.д.) за текущий год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До 30 декабря текущего года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Составление перечня выявленных нарушений антимонопольного законодательства за текущий год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  <w:tr w:rsidR="009F09F7" w:rsidRPr="006179FB" w:rsidTr="00752D56">
        <w:tc>
          <w:tcPr>
            <w:tcW w:w="675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10.</w:t>
            </w:r>
          </w:p>
        </w:tc>
        <w:tc>
          <w:tcPr>
            <w:tcW w:w="297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Разработка карты </w:t>
            </w:r>
            <w:proofErr w:type="spellStart"/>
            <w:r w:rsidRPr="006179FB">
              <w:rPr>
                <w:sz w:val="27"/>
                <w:szCs w:val="27"/>
              </w:rPr>
              <w:t>комплаенс</w:t>
            </w:r>
            <w:proofErr w:type="spellEnd"/>
            <w:r w:rsidRPr="006179FB">
              <w:rPr>
                <w:sz w:val="27"/>
                <w:szCs w:val="27"/>
              </w:rPr>
              <w:t xml:space="preserve"> -</w:t>
            </w:r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 xml:space="preserve">рисков, 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плана мероприятий по снижению </w:t>
            </w:r>
            <w:proofErr w:type="spellStart"/>
            <w:r w:rsidRPr="006179FB">
              <w:rPr>
                <w:sz w:val="27"/>
                <w:szCs w:val="27"/>
              </w:rPr>
              <w:t>комплаенс</w:t>
            </w:r>
            <w:proofErr w:type="spellEnd"/>
            <w:r w:rsidRPr="006179FB">
              <w:rPr>
                <w:sz w:val="27"/>
                <w:szCs w:val="27"/>
              </w:rPr>
              <w:t xml:space="preserve"> - рисков (дорожной </w:t>
            </w:r>
            <w:r w:rsidRPr="006179FB">
              <w:rPr>
                <w:sz w:val="27"/>
                <w:szCs w:val="27"/>
              </w:rPr>
              <w:lastRenderedPageBreak/>
              <w:t xml:space="preserve">карты), ключевых показателей оценки эффективности антимонопольного законодательства в местной администрации Майского муниципального района КБР </w:t>
            </w:r>
            <w:r w:rsidRPr="006179FB">
              <w:rPr>
                <w:sz w:val="27"/>
                <w:szCs w:val="27"/>
              </w:rPr>
              <w:br/>
              <w:t>на 202</w:t>
            </w:r>
            <w:r>
              <w:rPr>
                <w:sz w:val="27"/>
                <w:szCs w:val="27"/>
              </w:rPr>
              <w:t>5</w:t>
            </w:r>
            <w:r w:rsidRPr="006179FB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3686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-</w:t>
            </w:r>
          </w:p>
        </w:tc>
        <w:tc>
          <w:tcPr>
            <w:tcW w:w="1559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До 30 декабря текущего года</w:t>
            </w:r>
          </w:p>
        </w:tc>
        <w:tc>
          <w:tcPr>
            <w:tcW w:w="2551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-</w:t>
            </w:r>
          </w:p>
        </w:tc>
        <w:tc>
          <w:tcPr>
            <w:tcW w:w="3402" w:type="dxa"/>
          </w:tcPr>
          <w:p w:rsidR="009F09F7" w:rsidRPr="006179FB" w:rsidRDefault="009F09F7" w:rsidP="00D733D5">
            <w:pPr>
              <w:shd w:val="clear" w:color="auto" w:fill="FFFFFF"/>
              <w:spacing w:line="240" w:lineRule="atLeast"/>
              <w:outlineLvl w:val="1"/>
              <w:rPr>
                <w:bCs/>
                <w:sz w:val="27"/>
                <w:szCs w:val="27"/>
              </w:rPr>
            </w:pPr>
            <w:r w:rsidRPr="006179FB">
              <w:rPr>
                <w:bCs/>
                <w:sz w:val="27"/>
                <w:szCs w:val="27"/>
              </w:rPr>
              <w:t>Юридический отдел местной администрации Майского муниципального района</w:t>
            </w:r>
          </w:p>
        </w:tc>
      </w:tr>
    </w:tbl>
    <w:p w:rsidR="009F09F7" w:rsidRPr="006179FB" w:rsidRDefault="009F09F7" w:rsidP="009F09F7">
      <w:pPr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664CE3" w:rsidRDefault="00664CE3" w:rsidP="009F09F7">
      <w:pPr>
        <w:ind w:firstLine="6804"/>
        <w:jc w:val="center"/>
        <w:rPr>
          <w:sz w:val="27"/>
          <w:szCs w:val="27"/>
        </w:rPr>
      </w:pP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lastRenderedPageBreak/>
        <w:t>Приложение № 3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к распоряжению местной администрации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 w:rsidRPr="006179FB">
        <w:rPr>
          <w:sz w:val="27"/>
          <w:szCs w:val="27"/>
        </w:rPr>
        <w:t>Майского муниципального района КБР</w:t>
      </w:r>
    </w:p>
    <w:p w:rsidR="009F09F7" w:rsidRPr="006179FB" w:rsidRDefault="009F09F7" w:rsidP="009F09F7">
      <w:pPr>
        <w:ind w:firstLine="6804"/>
        <w:jc w:val="center"/>
        <w:rPr>
          <w:sz w:val="27"/>
          <w:szCs w:val="27"/>
        </w:rPr>
      </w:pPr>
      <w:r>
        <w:rPr>
          <w:sz w:val="27"/>
          <w:szCs w:val="27"/>
        </w:rPr>
        <w:t>от «_</w:t>
      </w:r>
      <w:r w:rsidR="005C1D14">
        <w:rPr>
          <w:sz w:val="27"/>
          <w:szCs w:val="27"/>
        </w:rPr>
        <w:t>26</w:t>
      </w:r>
      <w:r>
        <w:rPr>
          <w:sz w:val="27"/>
          <w:szCs w:val="27"/>
        </w:rPr>
        <w:t>_» __</w:t>
      </w:r>
      <w:r w:rsidR="005C1D14">
        <w:rPr>
          <w:sz w:val="27"/>
          <w:szCs w:val="27"/>
        </w:rPr>
        <w:t>12</w:t>
      </w:r>
      <w:r>
        <w:rPr>
          <w:sz w:val="27"/>
          <w:szCs w:val="27"/>
        </w:rPr>
        <w:t>___ 2023</w:t>
      </w:r>
      <w:r w:rsidRPr="006179FB">
        <w:rPr>
          <w:sz w:val="27"/>
          <w:szCs w:val="27"/>
        </w:rPr>
        <w:t xml:space="preserve"> г. № __</w:t>
      </w:r>
      <w:r w:rsidR="005C1D14">
        <w:rPr>
          <w:sz w:val="27"/>
          <w:szCs w:val="27"/>
        </w:rPr>
        <w:t>274</w:t>
      </w:r>
      <w:r w:rsidRPr="006179FB">
        <w:rPr>
          <w:sz w:val="27"/>
          <w:szCs w:val="27"/>
        </w:rPr>
        <w:t>__</w:t>
      </w:r>
    </w:p>
    <w:p w:rsidR="009F09F7" w:rsidRPr="006179FB" w:rsidRDefault="009F09F7" w:rsidP="009F09F7">
      <w:pPr>
        <w:jc w:val="right"/>
        <w:rPr>
          <w:sz w:val="27"/>
          <w:szCs w:val="27"/>
        </w:rPr>
      </w:pPr>
    </w:p>
    <w:p w:rsidR="009F09F7" w:rsidRPr="006179FB" w:rsidRDefault="009F09F7" w:rsidP="009F09F7">
      <w:pPr>
        <w:jc w:val="right"/>
        <w:rPr>
          <w:sz w:val="27"/>
          <w:szCs w:val="27"/>
        </w:rPr>
      </w:pPr>
    </w:p>
    <w:p w:rsidR="009F09F7" w:rsidRPr="002756A2" w:rsidRDefault="009F09F7" w:rsidP="009F09F7">
      <w:pPr>
        <w:jc w:val="center"/>
        <w:rPr>
          <w:b/>
          <w:sz w:val="27"/>
          <w:szCs w:val="27"/>
        </w:rPr>
      </w:pPr>
      <w:r w:rsidRPr="002756A2">
        <w:rPr>
          <w:b/>
          <w:sz w:val="27"/>
          <w:szCs w:val="27"/>
        </w:rPr>
        <w:t xml:space="preserve">Ключевые показатели оценки эффективности антимонопольного </w:t>
      </w:r>
      <w:proofErr w:type="spellStart"/>
      <w:r w:rsidRPr="002756A2">
        <w:rPr>
          <w:b/>
          <w:sz w:val="27"/>
          <w:szCs w:val="27"/>
        </w:rPr>
        <w:t>комплаенса</w:t>
      </w:r>
      <w:proofErr w:type="spellEnd"/>
    </w:p>
    <w:p w:rsidR="009F09F7" w:rsidRPr="002756A2" w:rsidRDefault="009F09F7" w:rsidP="009F09F7">
      <w:pPr>
        <w:jc w:val="center"/>
        <w:rPr>
          <w:b/>
          <w:sz w:val="27"/>
          <w:szCs w:val="27"/>
        </w:rPr>
      </w:pPr>
      <w:r w:rsidRPr="002756A2">
        <w:rPr>
          <w:b/>
          <w:sz w:val="27"/>
          <w:szCs w:val="27"/>
        </w:rPr>
        <w:t>в местной администрации Майского муниципального района Кабардино-Балкарской Республики на 2024 год</w:t>
      </w:r>
    </w:p>
    <w:p w:rsidR="009F09F7" w:rsidRPr="006179FB" w:rsidRDefault="009F09F7" w:rsidP="009F09F7">
      <w:pPr>
        <w:rPr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6237"/>
        <w:gridCol w:w="3510"/>
      </w:tblGrid>
      <w:tr w:rsidR="009F09F7" w:rsidRPr="006179FB" w:rsidTr="00D733D5">
        <w:tc>
          <w:tcPr>
            <w:tcW w:w="81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№ п/п</w:t>
            </w:r>
          </w:p>
        </w:tc>
        <w:tc>
          <w:tcPr>
            <w:tcW w:w="4111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Ключевые показатели эффективности </w:t>
            </w: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антимонопольного </w:t>
            </w:r>
            <w:proofErr w:type="spellStart"/>
            <w:r w:rsidRPr="006179FB">
              <w:rPr>
                <w:sz w:val="27"/>
                <w:szCs w:val="27"/>
              </w:rPr>
              <w:t>комплаенса</w:t>
            </w:r>
            <w:proofErr w:type="spellEnd"/>
          </w:p>
        </w:tc>
        <w:tc>
          <w:tcPr>
            <w:tcW w:w="62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Формула расчета КПЭ</w:t>
            </w:r>
          </w:p>
        </w:tc>
        <w:tc>
          <w:tcPr>
            <w:tcW w:w="3510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Примечание</w:t>
            </w:r>
          </w:p>
        </w:tc>
      </w:tr>
      <w:tr w:rsidR="009F09F7" w:rsidRPr="006179FB" w:rsidTr="00D733D5">
        <w:tc>
          <w:tcPr>
            <w:tcW w:w="81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</w:t>
            </w:r>
          </w:p>
        </w:tc>
        <w:tc>
          <w:tcPr>
            <w:tcW w:w="4111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2</w:t>
            </w:r>
          </w:p>
        </w:tc>
        <w:tc>
          <w:tcPr>
            <w:tcW w:w="623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3</w:t>
            </w:r>
          </w:p>
        </w:tc>
        <w:tc>
          <w:tcPr>
            <w:tcW w:w="3510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4</w:t>
            </w:r>
          </w:p>
        </w:tc>
      </w:tr>
      <w:tr w:rsidR="009F09F7" w:rsidRPr="006179FB" w:rsidTr="00D733D5">
        <w:tc>
          <w:tcPr>
            <w:tcW w:w="81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1.</w:t>
            </w:r>
          </w:p>
        </w:tc>
        <w:tc>
          <w:tcPr>
            <w:tcW w:w="411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Коэффициент снижения количества нарушений антимонопольного законодательства со стороны местной администрации Майского муниципального района по сравнению с предыдущим годом</w:t>
            </w:r>
            <w:r w:rsidRPr="006179FB">
              <w:rPr>
                <w:sz w:val="27"/>
                <w:szCs w:val="27"/>
              </w:rPr>
              <w:br/>
              <w:t>(далее - КСН)</w:t>
            </w:r>
          </w:p>
        </w:tc>
        <w:tc>
          <w:tcPr>
            <w:tcW w:w="623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Значение показателя КСН рассчитывается по формуле: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 </w:t>
            </w:r>
            <w:proofErr w:type="spellStart"/>
            <w:r w:rsidRPr="006179FB">
              <w:rPr>
                <w:sz w:val="27"/>
                <w:szCs w:val="27"/>
              </w:rPr>
              <w:t>КНпг</w:t>
            </w:r>
            <w:proofErr w:type="spellEnd"/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КСН = ----------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Кноп, где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КНпг</w:t>
            </w:r>
            <w:proofErr w:type="spellEnd"/>
            <w:r w:rsidRPr="006179FB">
              <w:rPr>
                <w:sz w:val="27"/>
                <w:szCs w:val="27"/>
              </w:rPr>
              <w:t xml:space="preserve"> - количество нарушений антимонопольного законодательства со стороны местной администрации Майского муниципального района в году, предшествующему отчетному периоду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Кноп - количество нарушений антимонопольного законодательства со стороны местной администрации Майского муниципального района в отчетном периоде</w:t>
            </w:r>
            <w:r>
              <w:rPr>
                <w:sz w:val="27"/>
                <w:szCs w:val="27"/>
              </w:rPr>
              <w:t>.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При расчете КСН под нарушением антимонопольного законодательства со стороны местной администрации Майского муниципального района понимаются: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возбужденные антимонопольным органом в </w:t>
            </w:r>
            <w:r w:rsidRPr="006179FB">
              <w:rPr>
                <w:sz w:val="27"/>
                <w:szCs w:val="27"/>
              </w:rPr>
              <w:lastRenderedPageBreak/>
              <w:t>отношении местной администрации Майского муниципального района антимонопольные дела;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выданные антимонопольным органом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направленные антимонопольным органом в адрес местной администрации Майского муниципального района предостережения о недопустимости совершения действий, которые могут привести к нарушению антимонопольного законодательства</w:t>
            </w:r>
          </w:p>
        </w:tc>
        <w:tc>
          <w:tcPr>
            <w:tcW w:w="351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Определяется для местной администрации Майского муниципального района в целом</w:t>
            </w:r>
          </w:p>
        </w:tc>
      </w:tr>
      <w:tr w:rsidR="009F09F7" w:rsidRPr="006179FB" w:rsidTr="00D733D5">
        <w:tc>
          <w:tcPr>
            <w:tcW w:w="81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411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Доля проектов нормативных правовых актов местной администрации Майского муниципального района, в которых выявлены риски нарушения антимонопольного законодательства 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(далее - </w:t>
            </w:r>
            <w:proofErr w:type="spellStart"/>
            <w:r w:rsidRPr="006179FB">
              <w:rPr>
                <w:sz w:val="27"/>
                <w:szCs w:val="27"/>
              </w:rPr>
              <w:t>Дпнпа</w:t>
            </w:r>
            <w:proofErr w:type="spellEnd"/>
            <w:r w:rsidRPr="006179FB">
              <w:rPr>
                <w:sz w:val="27"/>
                <w:szCs w:val="27"/>
              </w:rPr>
              <w:t>)</w:t>
            </w:r>
          </w:p>
        </w:tc>
        <w:tc>
          <w:tcPr>
            <w:tcW w:w="623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Значение показателя </w:t>
            </w:r>
            <w:proofErr w:type="spellStart"/>
            <w:r w:rsidRPr="006179FB">
              <w:rPr>
                <w:sz w:val="27"/>
                <w:szCs w:val="27"/>
              </w:rPr>
              <w:t>Дпнпа</w:t>
            </w:r>
            <w:proofErr w:type="spellEnd"/>
            <w:r w:rsidRPr="006179FB">
              <w:rPr>
                <w:sz w:val="27"/>
                <w:szCs w:val="27"/>
              </w:rPr>
              <w:t xml:space="preserve"> рассчитывается по формуле: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 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Pr="006179FB">
              <w:rPr>
                <w:sz w:val="27"/>
                <w:szCs w:val="27"/>
              </w:rPr>
              <w:t>Кпнпа</w:t>
            </w:r>
            <w:proofErr w:type="spellEnd"/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Дпнпа</w:t>
            </w:r>
            <w:proofErr w:type="spellEnd"/>
            <w:r w:rsidRPr="006179FB">
              <w:rPr>
                <w:sz w:val="27"/>
                <w:szCs w:val="27"/>
              </w:rPr>
              <w:t xml:space="preserve"> = ----------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</w:t>
            </w:r>
            <w:r>
              <w:rPr>
                <w:sz w:val="27"/>
                <w:szCs w:val="27"/>
              </w:rPr>
              <w:t xml:space="preserve"> </w:t>
            </w:r>
            <w:r w:rsidRPr="006179FB">
              <w:rPr>
                <w:sz w:val="27"/>
                <w:szCs w:val="27"/>
              </w:rPr>
              <w:t>Кноп, где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Кпнпа</w:t>
            </w:r>
            <w:proofErr w:type="spellEnd"/>
            <w:r w:rsidRPr="006179FB">
              <w:rPr>
                <w:sz w:val="27"/>
                <w:szCs w:val="27"/>
              </w:rPr>
              <w:t xml:space="preserve"> - количество проектов нормативных правовых актов местной администрации Майского муниципального района, в которых администрацией района выявлены риски нарушения антимонопольного законодательства (в отчетном периоде)</w:t>
            </w:r>
          </w:p>
          <w:p w:rsidR="009F09F7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Кноп - количество нормативных правовых актов местной администрации Майского муниципального района, в которых антимонопольным органом выявлены нарушения антимонопольного законодательства (в отчетном периоде)</w:t>
            </w:r>
          </w:p>
          <w:p w:rsidR="009F09F7" w:rsidRDefault="009F09F7" w:rsidP="00D733D5">
            <w:pPr>
              <w:rPr>
                <w:sz w:val="27"/>
                <w:szCs w:val="27"/>
              </w:rPr>
            </w:pPr>
          </w:p>
          <w:p w:rsidR="009F09F7" w:rsidRDefault="009F09F7" w:rsidP="00D733D5">
            <w:pPr>
              <w:rPr>
                <w:sz w:val="27"/>
                <w:szCs w:val="27"/>
              </w:rPr>
            </w:pP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</w:p>
        </w:tc>
        <w:tc>
          <w:tcPr>
            <w:tcW w:w="351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Определяется для местной администрации Майского муниципального района в целом</w:t>
            </w:r>
          </w:p>
        </w:tc>
      </w:tr>
      <w:tr w:rsidR="009F09F7" w:rsidRPr="006179FB" w:rsidTr="00D733D5">
        <w:tc>
          <w:tcPr>
            <w:tcW w:w="81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4111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Доля нормативных правовых актов местной администрации Майского муниципального района, в которых выявлены риски нарушения антимонопольного законодательства (далее - </w:t>
            </w:r>
            <w:proofErr w:type="spellStart"/>
            <w:r w:rsidRPr="006179FB">
              <w:rPr>
                <w:sz w:val="27"/>
                <w:szCs w:val="27"/>
              </w:rPr>
              <w:t>Днпа</w:t>
            </w:r>
            <w:proofErr w:type="spellEnd"/>
            <w:r w:rsidRPr="006179FB">
              <w:rPr>
                <w:sz w:val="27"/>
                <w:szCs w:val="27"/>
              </w:rPr>
              <w:t xml:space="preserve">) </w:t>
            </w:r>
          </w:p>
        </w:tc>
        <w:tc>
          <w:tcPr>
            <w:tcW w:w="623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Значение показателя </w:t>
            </w:r>
            <w:proofErr w:type="spellStart"/>
            <w:r w:rsidRPr="006179FB">
              <w:rPr>
                <w:sz w:val="27"/>
                <w:szCs w:val="27"/>
              </w:rPr>
              <w:t>Днпа</w:t>
            </w:r>
            <w:proofErr w:type="spellEnd"/>
            <w:r w:rsidRPr="006179FB">
              <w:rPr>
                <w:sz w:val="27"/>
                <w:szCs w:val="27"/>
              </w:rPr>
              <w:t xml:space="preserve"> рассчитывается по формуле: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           </w:t>
            </w:r>
            <w:proofErr w:type="spellStart"/>
            <w:r w:rsidRPr="006179FB">
              <w:rPr>
                <w:sz w:val="27"/>
                <w:szCs w:val="27"/>
              </w:rPr>
              <w:t>Кнпа</w:t>
            </w:r>
            <w:proofErr w:type="spellEnd"/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Днпа</w:t>
            </w:r>
            <w:proofErr w:type="spellEnd"/>
            <w:r w:rsidRPr="006179FB">
              <w:rPr>
                <w:sz w:val="27"/>
                <w:szCs w:val="27"/>
              </w:rPr>
              <w:t xml:space="preserve"> = ----------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Кноп, где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Кнпа</w:t>
            </w:r>
            <w:proofErr w:type="spellEnd"/>
            <w:r w:rsidRPr="006179FB">
              <w:rPr>
                <w:sz w:val="27"/>
                <w:szCs w:val="27"/>
              </w:rPr>
              <w:t xml:space="preserve"> - количество нормативных правовых актов местной администрации Майского муниципального района, в которых администрацией района выявлены риски нарушения антимонопольного законодательства (в отчетном периоде)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Кноп - количество нормативных правовых актов местной администрации Майского муниципального района, в которых антимонопольным органом выявлены нарушения антимонопольного законодательства 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(в отчетном периоде)</w:t>
            </w:r>
          </w:p>
        </w:tc>
        <w:tc>
          <w:tcPr>
            <w:tcW w:w="351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Определяется для местной администрации Майского муниципального района в целом</w:t>
            </w:r>
          </w:p>
        </w:tc>
      </w:tr>
      <w:tr w:rsidR="009F09F7" w:rsidRPr="006179FB" w:rsidTr="00D733D5">
        <w:tc>
          <w:tcPr>
            <w:tcW w:w="817" w:type="dxa"/>
          </w:tcPr>
          <w:p w:rsidR="009F09F7" w:rsidRPr="006179FB" w:rsidRDefault="009F09F7" w:rsidP="00D733D5">
            <w:pPr>
              <w:jc w:val="center"/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>4.</w:t>
            </w:r>
          </w:p>
        </w:tc>
        <w:tc>
          <w:tcPr>
            <w:tcW w:w="4111" w:type="dxa"/>
          </w:tcPr>
          <w:p w:rsidR="009F09F7" w:rsidRPr="006179FB" w:rsidRDefault="009F09F7" w:rsidP="002756A2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Для </w:t>
            </w:r>
            <w:r w:rsidR="002756A2">
              <w:rPr>
                <w:sz w:val="27"/>
                <w:szCs w:val="27"/>
              </w:rPr>
              <w:t>работник</w:t>
            </w:r>
            <w:r w:rsidRPr="006179FB">
              <w:rPr>
                <w:sz w:val="27"/>
                <w:szCs w:val="27"/>
              </w:rPr>
              <w:t xml:space="preserve">ов местной администрации Майского муниципального района,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6179FB">
              <w:rPr>
                <w:sz w:val="27"/>
                <w:szCs w:val="27"/>
              </w:rPr>
              <w:t>комплаенсу</w:t>
            </w:r>
            <w:proofErr w:type="spellEnd"/>
            <w:r w:rsidRPr="006179FB">
              <w:rPr>
                <w:sz w:val="27"/>
                <w:szCs w:val="27"/>
              </w:rPr>
              <w:t xml:space="preserve"> (далее - </w:t>
            </w:r>
            <w:proofErr w:type="spellStart"/>
            <w:r w:rsidRPr="006179FB">
              <w:rPr>
                <w:sz w:val="27"/>
                <w:szCs w:val="27"/>
              </w:rPr>
              <w:t>ДСо</w:t>
            </w:r>
            <w:proofErr w:type="spellEnd"/>
            <w:r w:rsidRPr="006179FB">
              <w:rPr>
                <w:sz w:val="27"/>
                <w:szCs w:val="27"/>
              </w:rPr>
              <w:t>)</w:t>
            </w:r>
          </w:p>
        </w:tc>
        <w:tc>
          <w:tcPr>
            <w:tcW w:w="6237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Значение показателя </w:t>
            </w:r>
            <w:proofErr w:type="spellStart"/>
            <w:r w:rsidRPr="006179FB">
              <w:rPr>
                <w:sz w:val="27"/>
                <w:szCs w:val="27"/>
              </w:rPr>
              <w:t>ДСо</w:t>
            </w:r>
            <w:proofErr w:type="spellEnd"/>
            <w:r w:rsidRPr="006179FB">
              <w:rPr>
                <w:sz w:val="27"/>
                <w:szCs w:val="27"/>
              </w:rPr>
              <w:t xml:space="preserve"> рассчитывается по формуле: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 </w:t>
            </w:r>
            <w:proofErr w:type="spellStart"/>
            <w:r w:rsidRPr="006179FB">
              <w:rPr>
                <w:sz w:val="27"/>
                <w:szCs w:val="27"/>
              </w:rPr>
              <w:t>КСо</w:t>
            </w:r>
            <w:proofErr w:type="spellEnd"/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ДСо</w:t>
            </w:r>
            <w:proofErr w:type="spellEnd"/>
            <w:r w:rsidRPr="006179FB">
              <w:rPr>
                <w:sz w:val="27"/>
                <w:szCs w:val="27"/>
              </w:rPr>
              <w:t xml:space="preserve"> = ----------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t xml:space="preserve">             </w:t>
            </w:r>
            <w:proofErr w:type="spellStart"/>
            <w:r w:rsidRPr="006179FB">
              <w:rPr>
                <w:sz w:val="27"/>
                <w:szCs w:val="27"/>
              </w:rPr>
              <w:t>КСобщ</w:t>
            </w:r>
            <w:proofErr w:type="spellEnd"/>
            <w:r w:rsidRPr="006179FB">
              <w:rPr>
                <w:sz w:val="27"/>
                <w:szCs w:val="27"/>
              </w:rPr>
              <w:t>, где</w:t>
            </w:r>
          </w:p>
          <w:p w:rsidR="009F09F7" w:rsidRPr="006179FB" w:rsidRDefault="009F09F7" w:rsidP="00D733D5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КСо</w:t>
            </w:r>
            <w:proofErr w:type="spellEnd"/>
            <w:r w:rsidRPr="006179FB">
              <w:rPr>
                <w:sz w:val="27"/>
                <w:szCs w:val="27"/>
              </w:rPr>
              <w:t xml:space="preserve"> - количество </w:t>
            </w:r>
            <w:r w:rsidR="002756A2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6179FB">
              <w:rPr>
                <w:sz w:val="27"/>
                <w:szCs w:val="27"/>
              </w:rPr>
              <w:t>комплаенсу</w:t>
            </w:r>
            <w:proofErr w:type="spellEnd"/>
          </w:p>
          <w:p w:rsidR="009F09F7" w:rsidRPr="006179FB" w:rsidRDefault="009F09F7" w:rsidP="002756A2">
            <w:pPr>
              <w:rPr>
                <w:sz w:val="27"/>
                <w:szCs w:val="27"/>
              </w:rPr>
            </w:pPr>
            <w:proofErr w:type="spellStart"/>
            <w:r w:rsidRPr="006179FB">
              <w:rPr>
                <w:sz w:val="27"/>
                <w:szCs w:val="27"/>
              </w:rPr>
              <w:t>КСобщ</w:t>
            </w:r>
            <w:proofErr w:type="spellEnd"/>
            <w:r w:rsidRPr="006179FB">
              <w:rPr>
                <w:sz w:val="27"/>
                <w:szCs w:val="27"/>
              </w:rPr>
              <w:t xml:space="preserve"> - общее количество </w:t>
            </w:r>
            <w:r w:rsidR="002756A2">
              <w:rPr>
                <w:sz w:val="27"/>
                <w:szCs w:val="27"/>
              </w:rPr>
              <w:t>работников</w:t>
            </w:r>
            <w:r w:rsidRPr="006179FB">
              <w:rPr>
                <w:sz w:val="27"/>
                <w:szCs w:val="27"/>
              </w:rPr>
              <w:t xml:space="preserve"> местной администрации Майского муниципального района, </w:t>
            </w:r>
            <w:r w:rsidRPr="006179FB">
              <w:rPr>
                <w:sz w:val="27"/>
                <w:szCs w:val="27"/>
              </w:rPr>
              <w:lastRenderedPageBreak/>
              <w:t>чьи трудовые (должностные) обязанности предусматривают выполнение функций, связанных с рисками нарушения антимонопольного законодательства</w:t>
            </w:r>
          </w:p>
        </w:tc>
        <w:tc>
          <w:tcPr>
            <w:tcW w:w="3510" w:type="dxa"/>
          </w:tcPr>
          <w:p w:rsidR="009F09F7" w:rsidRPr="006179FB" w:rsidRDefault="009F09F7" w:rsidP="00D733D5">
            <w:pPr>
              <w:rPr>
                <w:sz w:val="27"/>
                <w:szCs w:val="27"/>
              </w:rPr>
            </w:pPr>
            <w:r w:rsidRPr="006179FB">
              <w:rPr>
                <w:sz w:val="27"/>
                <w:szCs w:val="27"/>
              </w:rPr>
              <w:lastRenderedPageBreak/>
              <w:t>Определяется для местной администрации Майского муниципального района в целом</w:t>
            </w:r>
          </w:p>
        </w:tc>
      </w:tr>
    </w:tbl>
    <w:p w:rsidR="009F09F7" w:rsidRPr="006179FB" w:rsidRDefault="009F09F7" w:rsidP="009F09F7">
      <w:pPr>
        <w:rPr>
          <w:sz w:val="27"/>
          <w:szCs w:val="27"/>
        </w:rPr>
      </w:pPr>
    </w:p>
    <w:p w:rsidR="009F09F7" w:rsidRDefault="009F09F7" w:rsidP="009F09F7">
      <w:pPr>
        <w:rPr>
          <w:sz w:val="28"/>
          <w:szCs w:val="28"/>
        </w:rPr>
      </w:pPr>
    </w:p>
    <w:sectPr w:rsidR="009F09F7" w:rsidSect="00BD616C">
      <w:pgSz w:w="16838" w:h="11906" w:orient="landscape"/>
      <w:pgMar w:top="567" w:right="678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D4E" w:rsidRDefault="008E3D4E">
      <w:r>
        <w:separator/>
      </w:r>
    </w:p>
  </w:endnote>
  <w:endnote w:type="continuationSeparator" w:id="0">
    <w:p w:rsidR="008E3D4E" w:rsidRDefault="008E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D4E" w:rsidRDefault="008E3D4E">
      <w:r>
        <w:separator/>
      </w:r>
    </w:p>
  </w:footnote>
  <w:footnote w:type="continuationSeparator" w:id="0">
    <w:p w:rsidR="008E3D4E" w:rsidRDefault="008E3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8789660"/>
      <w:docPartObj>
        <w:docPartGallery w:val="Page Numbers (Top of Page)"/>
        <w:docPartUnique/>
      </w:docPartObj>
    </w:sdtPr>
    <w:sdtEndPr/>
    <w:sdtContent>
      <w:p w:rsidR="009160F1" w:rsidRDefault="005C1D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1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60F1" w:rsidRPr="00C010F1" w:rsidRDefault="009160F1" w:rsidP="009A334E">
    <w:pPr>
      <w:pStyle w:val="a5"/>
      <w:tabs>
        <w:tab w:val="clear" w:pos="4703"/>
        <w:tab w:val="clear" w:pos="9406"/>
        <w:tab w:val="left" w:pos="15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1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677F46"/>
    <w:multiLevelType w:val="hybridMultilevel"/>
    <w:tmpl w:val="F0989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23A20"/>
    <w:multiLevelType w:val="hybridMultilevel"/>
    <w:tmpl w:val="51E08C26"/>
    <w:lvl w:ilvl="0" w:tplc="04E04A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AFA5742"/>
    <w:multiLevelType w:val="multilevel"/>
    <w:tmpl w:val="7AA210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>
    <w:nsid w:val="109A06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2E878DC"/>
    <w:multiLevelType w:val="hybridMultilevel"/>
    <w:tmpl w:val="B6E639F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2C67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D64314E"/>
    <w:multiLevelType w:val="singleLevel"/>
    <w:tmpl w:val="3DB6DC0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1DBF5A86"/>
    <w:multiLevelType w:val="hybridMultilevel"/>
    <w:tmpl w:val="322627E0"/>
    <w:lvl w:ilvl="0" w:tplc="4000D4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E100F56"/>
    <w:multiLevelType w:val="multilevel"/>
    <w:tmpl w:val="143A5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Calibri" w:hAnsi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Calibri" w:hAnsi="Calibri" w:cs="Times New Roman" w:hint="default"/>
        <w:sz w:val="22"/>
      </w:rPr>
    </w:lvl>
  </w:abstractNum>
  <w:abstractNum w:abstractNumId="10">
    <w:nsid w:val="27022D83"/>
    <w:multiLevelType w:val="singleLevel"/>
    <w:tmpl w:val="8C94801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>
    <w:nsid w:val="2A705174"/>
    <w:multiLevelType w:val="singleLevel"/>
    <w:tmpl w:val="514EB83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>
    <w:nsid w:val="2AF7105C"/>
    <w:multiLevelType w:val="singleLevel"/>
    <w:tmpl w:val="B456C3D6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3">
    <w:nsid w:val="2E1060DF"/>
    <w:multiLevelType w:val="singleLevel"/>
    <w:tmpl w:val="31DC457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>
    <w:nsid w:val="2FC13C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95D5666"/>
    <w:multiLevelType w:val="singleLevel"/>
    <w:tmpl w:val="3DB6DC0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>
    <w:nsid w:val="3B586953"/>
    <w:multiLevelType w:val="singleLevel"/>
    <w:tmpl w:val="D59C5B58"/>
    <w:lvl w:ilvl="0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hint="default"/>
      </w:rPr>
    </w:lvl>
  </w:abstractNum>
  <w:abstractNum w:abstractNumId="17">
    <w:nsid w:val="3CCF1542"/>
    <w:multiLevelType w:val="singleLevel"/>
    <w:tmpl w:val="4D3C753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>
    <w:nsid w:val="3D3A21F3"/>
    <w:multiLevelType w:val="singleLevel"/>
    <w:tmpl w:val="42D09A5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51A86D4E"/>
    <w:multiLevelType w:val="hybridMultilevel"/>
    <w:tmpl w:val="3F96C5CA"/>
    <w:lvl w:ilvl="0" w:tplc="04E04AE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590726EB"/>
    <w:multiLevelType w:val="hybridMultilevel"/>
    <w:tmpl w:val="9C420150"/>
    <w:lvl w:ilvl="0" w:tplc="04E04AE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90A1FDF"/>
    <w:multiLevelType w:val="singleLevel"/>
    <w:tmpl w:val="B5980FC4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2">
    <w:nsid w:val="5B18778E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>
    <w:nsid w:val="5B1E4AF0"/>
    <w:multiLevelType w:val="hybridMultilevel"/>
    <w:tmpl w:val="21E2242C"/>
    <w:lvl w:ilvl="0" w:tplc="0FC420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C6023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08352E8"/>
    <w:multiLevelType w:val="singleLevel"/>
    <w:tmpl w:val="BDDC145C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hint="default"/>
      </w:rPr>
    </w:lvl>
  </w:abstractNum>
  <w:abstractNum w:abstractNumId="26">
    <w:nsid w:val="62134797"/>
    <w:multiLevelType w:val="multilevel"/>
    <w:tmpl w:val="9F4819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38A7C9B"/>
    <w:multiLevelType w:val="singleLevel"/>
    <w:tmpl w:val="292618B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8">
    <w:nsid w:val="6C942FA2"/>
    <w:multiLevelType w:val="singleLevel"/>
    <w:tmpl w:val="27A2B848"/>
    <w:lvl w:ilvl="0">
      <w:start w:val="1"/>
      <w:numFmt w:val="bullet"/>
      <w:lvlText w:val="-"/>
      <w:lvlJc w:val="left"/>
      <w:pPr>
        <w:tabs>
          <w:tab w:val="num" w:pos="1545"/>
        </w:tabs>
        <w:ind w:left="1545" w:hanging="480"/>
      </w:pPr>
      <w:rPr>
        <w:rFonts w:hint="default"/>
      </w:rPr>
    </w:lvl>
  </w:abstractNum>
  <w:abstractNum w:abstractNumId="29">
    <w:nsid w:val="71D559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9377B74"/>
    <w:multiLevelType w:val="singleLevel"/>
    <w:tmpl w:val="CC8A672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23"/>
  </w:num>
  <w:num w:numId="2">
    <w:abstractNumId w:val="26"/>
  </w:num>
  <w:num w:numId="3">
    <w:abstractNumId w:val="1"/>
  </w:num>
  <w:num w:numId="4">
    <w:abstractNumId w:val="10"/>
  </w:num>
  <w:num w:numId="5">
    <w:abstractNumId w:val="21"/>
  </w:num>
  <w:num w:numId="6">
    <w:abstractNumId w:val="12"/>
  </w:num>
  <w:num w:numId="7">
    <w:abstractNumId w:val="15"/>
  </w:num>
  <w:num w:numId="8">
    <w:abstractNumId w:val="16"/>
  </w:num>
  <w:num w:numId="9">
    <w:abstractNumId w:val="25"/>
  </w:num>
  <w:num w:numId="10">
    <w:abstractNumId w:val="7"/>
  </w:num>
  <w:num w:numId="11">
    <w:abstractNumId w:val="6"/>
  </w:num>
  <w:num w:numId="12">
    <w:abstractNumId w:val="11"/>
  </w:num>
  <w:num w:numId="13">
    <w:abstractNumId w:val="29"/>
  </w:num>
  <w:num w:numId="14">
    <w:abstractNumId w:val="28"/>
  </w:num>
  <w:num w:numId="15">
    <w:abstractNumId w:val="27"/>
  </w:num>
  <w:num w:numId="16">
    <w:abstractNumId w:val="17"/>
  </w:num>
  <w:num w:numId="17">
    <w:abstractNumId w:val="13"/>
  </w:num>
  <w:num w:numId="18">
    <w:abstractNumId w:val="0"/>
  </w:num>
  <w:num w:numId="19">
    <w:abstractNumId w:val="4"/>
  </w:num>
  <w:num w:numId="20">
    <w:abstractNumId w:val="18"/>
  </w:num>
  <w:num w:numId="21">
    <w:abstractNumId w:val="14"/>
  </w:num>
  <w:num w:numId="22">
    <w:abstractNumId w:val="24"/>
  </w:num>
  <w:num w:numId="23">
    <w:abstractNumId w:val="30"/>
  </w:num>
  <w:num w:numId="24">
    <w:abstractNumId w:val="3"/>
  </w:num>
  <w:num w:numId="25">
    <w:abstractNumId w:val="20"/>
  </w:num>
  <w:num w:numId="26">
    <w:abstractNumId w:val="2"/>
  </w:num>
  <w:num w:numId="27">
    <w:abstractNumId w:val="22"/>
  </w:num>
  <w:num w:numId="28">
    <w:abstractNumId w:val="19"/>
  </w:num>
  <w:num w:numId="29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5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860"/>
    <w:rsid w:val="000025B5"/>
    <w:rsid w:val="0003289A"/>
    <w:rsid w:val="00033933"/>
    <w:rsid w:val="000630FE"/>
    <w:rsid w:val="000F28AF"/>
    <w:rsid w:val="001035B5"/>
    <w:rsid w:val="00126599"/>
    <w:rsid w:val="0015781F"/>
    <w:rsid w:val="00221A39"/>
    <w:rsid w:val="002756A2"/>
    <w:rsid w:val="002B0CBD"/>
    <w:rsid w:val="002B0E4C"/>
    <w:rsid w:val="00351204"/>
    <w:rsid w:val="00377A71"/>
    <w:rsid w:val="003A4580"/>
    <w:rsid w:val="003A5421"/>
    <w:rsid w:val="004175F4"/>
    <w:rsid w:val="004245DF"/>
    <w:rsid w:val="0045200A"/>
    <w:rsid w:val="00454AE5"/>
    <w:rsid w:val="00462912"/>
    <w:rsid w:val="00481F14"/>
    <w:rsid w:val="00482CB0"/>
    <w:rsid w:val="004951C8"/>
    <w:rsid w:val="004C5E72"/>
    <w:rsid w:val="004C72B4"/>
    <w:rsid w:val="005148E3"/>
    <w:rsid w:val="005804C8"/>
    <w:rsid w:val="005C1D14"/>
    <w:rsid w:val="006404CB"/>
    <w:rsid w:val="0065510E"/>
    <w:rsid w:val="00664CE3"/>
    <w:rsid w:val="00681FFE"/>
    <w:rsid w:val="00727873"/>
    <w:rsid w:val="00752D56"/>
    <w:rsid w:val="007C072A"/>
    <w:rsid w:val="007D5860"/>
    <w:rsid w:val="007D7E2B"/>
    <w:rsid w:val="008049E9"/>
    <w:rsid w:val="00843B9D"/>
    <w:rsid w:val="008A40FE"/>
    <w:rsid w:val="008E3D4E"/>
    <w:rsid w:val="009160F1"/>
    <w:rsid w:val="0092546E"/>
    <w:rsid w:val="009A334E"/>
    <w:rsid w:val="009A3572"/>
    <w:rsid w:val="009B1D50"/>
    <w:rsid w:val="009C5AE3"/>
    <w:rsid w:val="009F09F7"/>
    <w:rsid w:val="00A420EA"/>
    <w:rsid w:val="00AD1C86"/>
    <w:rsid w:val="00B648E3"/>
    <w:rsid w:val="00BA699F"/>
    <w:rsid w:val="00BF3FD3"/>
    <w:rsid w:val="00C167D9"/>
    <w:rsid w:val="00C41937"/>
    <w:rsid w:val="00CB3E11"/>
    <w:rsid w:val="00D034ED"/>
    <w:rsid w:val="00D27002"/>
    <w:rsid w:val="00D37711"/>
    <w:rsid w:val="00D453E1"/>
    <w:rsid w:val="00D67CB5"/>
    <w:rsid w:val="00E04A25"/>
    <w:rsid w:val="00E06FB2"/>
    <w:rsid w:val="00EC0427"/>
    <w:rsid w:val="00EF04B8"/>
    <w:rsid w:val="00EF1768"/>
    <w:rsid w:val="00EF46D6"/>
    <w:rsid w:val="00F617DB"/>
    <w:rsid w:val="00F65958"/>
    <w:rsid w:val="00FB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2912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62912"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46291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62912"/>
    <w:pPr>
      <w:keepNext/>
      <w:ind w:firstLine="709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6291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62912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62912"/>
    <w:pPr>
      <w:keepNext/>
      <w:ind w:firstLine="709"/>
      <w:jc w:val="both"/>
      <w:outlineLvl w:val="6"/>
    </w:pPr>
    <w:rPr>
      <w:sz w:val="28"/>
      <w:vertAlign w:val="superscript"/>
    </w:rPr>
  </w:style>
  <w:style w:type="paragraph" w:styleId="8">
    <w:name w:val="heading 8"/>
    <w:basedOn w:val="a"/>
    <w:next w:val="a"/>
    <w:link w:val="80"/>
    <w:qFormat/>
    <w:rsid w:val="00462912"/>
    <w:pPr>
      <w:keepNext/>
      <w:ind w:firstLine="709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462912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77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D1C86"/>
    <w:pPr>
      <w:widowControl w:val="0"/>
      <w:tabs>
        <w:tab w:val="center" w:pos="4703"/>
        <w:tab w:val="right" w:pos="94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1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AD1C86"/>
    <w:pPr>
      <w:ind w:left="720"/>
      <w:contextualSpacing/>
    </w:pPr>
  </w:style>
  <w:style w:type="table" w:styleId="a9">
    <w:name w:val="Table Grid"/>
    <w:basedOn w:val="a1"/>
    <w:uiPriority w:val="59"/>
    <w:rsid w:val="00AD1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next w:val="a"/>
    <w:link w:val="ConsPlusNormal0"/>
    <w:qFormat/>
    <w:rsid w:val="00AD1C8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character" w:customStyle="1" w:styleId="ConsPlusNormal0">
    <w:name w:val="ConsPlusNormal Знак"/>
    <w:link w:val="ConsPlusNormal"/>
    <w:locked/>
    <w:rsid w:val="00AD1C86"/>
    <w:rPr>
      <w:rFonts w:ascii="Arial" w:eastAsia="Arial" w:hAnsi="Arial" w:cs="Arial"/>
      <w:sz w:val="20"/>
      <w:szCs w:val="20"/>
      <w:lang w:eastAsia="ru-RU" w:bidi="ru-RU"/>
    </w:rPr>
  </w:style>
  <w:style w:type="character" w:customStyle="1" w:styleId="a8">
    <w:name w:val="Абзац списка Знак"/>
    <w:link w:val="a7"/>
    <w:uiPriority w:val="34"/>
    <w:locked/>
    <w:rsid w:val="00AD1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9A33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aa">
    <w:name w:val="обычный"/>
    <w:basedOn w:val="a"/>
    <w:rsid w:val="009A334E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4629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4629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6291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62912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629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62912"/>
    <w:rPr>
      <w:rFonts w:ascii="Times New Roman" w:eastAsia="Times New Roman" w:hAnsi="Times New Roman" w:cs="Times New Roman"/>
      <w:sz w:val="28"/>
      <w:szCs w:val="20"/>
      <w:vertAlign w:val="superscript"/>
      <w:lang w:eastAsia="ru-RU"/>
    </w:rPr>
  </w:style>
  <w:style w:type="character" w:customStyle="1" w:styleId="80">
    <w:name w:val="Заголовок 8 Знак"/>
    <w:basedOn w:val="a0"/>
    <w:link w:val="8"/>
    <w:rsid w:val="004629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page number"/>
    <w:basedOn w:val="a0"/>
    <w:rsid w:val="00462912"/>
  </w:style>
  <w:style w:type="paragraph" w:styleId="ae">
    <w:name w:val="Body Text Indent"/>
    <w:basedOn w:val="a"/>
    <w:link w:val="af"/>
    <w:rsid w:val="00462912"/>
    <w:pPr>
      <w:ind w:firstLine="709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62912"/>
    <w:pPr>
      <w:ind w:left="113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62912"/>
    <w:pPr>
      <w:ind w:left="993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rsid w:val="00462912"/>
    <w:rPr>
      <w:sz w:val="28"/>
    </w:rPr>
  </w:style>
  <w:style w:type="character" w:customStyle="1" w:styleId="af1">
    <w:name w:val="Основной текст Знак"/>
    <w:basedOn w:val="a0"/>
    <w:link w:val="af0"/>
    <w:rsid w:val="00462912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2"/>
    <w:basedOn w:val="a"/>
    <w:link w:val="24"/>
    <w:rsid w:val="00462912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4629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462912"/>
    <w:pPr>
      <w:jc w:val="center"/>
    </w:pPr>
    <w:rPr>
      <w:b/>
      <w:sz w:val="28"/>
    </w:rPr>
  </w:style>
  <w:style w:type="character" w:customStyle="1" w:styleId="34">
    <w:name w:val="Основной текст 3 Знак"/>
    <w:basedOn w:val="a0"/>
    <w:link w:val="33"/>
    <w:rsid w:val="0046291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footer"/>
    <w:basedOn w:val="a"/>
    <w:link w:val="af3"/>
    <w:rsid w:val="00462912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0"/>
    <w:link w:val="af2"/>
    <w:rsid w:val="00462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629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462912"/>
    <w:pPr>
      <w:widowControl w:val="0"/>
      <w:autoSpaceDE w:val="0"/>
      <w:autoSpaceDN w:val="0"/>
      <w:adjustRightInd w:val="0"/>
      <w:spacing w:line="235" w:lineRule="exact"/>
      <w:ind w:firstLine="288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62912"/>
    <w:pPr>
      <w:widowControl w:val="0"/>
      <w:autoSpaceDE w:val="0"/>
      <w:autoSpaceDN w:val="0"/>
      <w:adjustRightInd w:val="0"/>
      <w:spacing w:line="240" w:lineRule="exact"/>
      <w:ind w:firstLine="274"/>
      <w:jc w:val="both"/>
    </w:pPr>
    <w:rPr>
      <w:sz w:val="24"/>
      <w:szCs w:val="24"/>
    </w:rPr>
  </w:style>
  <w:style w:type="character" w:customStyle="1" w:styleId="FontStyle31">
    <w:name w:val="Font Style31"/>
    <w:rsid w:val="00462912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rsid w:val="0046291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6">
    <w:name w:val="Style16"/>
    <w:basedOn w:val="a"/>
    <w:rsid w:val="00462912"/>
    <w:pPr>
      <w:widowControl w:val="0"/>
      <w:autoSpaceDE w:val="0"/>
      <w:autoSpaceDN w:val="0"/>
      <w:adjustRightInd w:val="0"/>
      <w:spacing w:line="230" w:lineRule="exact"/>
      <w:ind w:firstLine="274"/>
      <w:jc w:val="both"/>
    </w:pPr>
    <w:rPr>
      <w:sz w:val="24"/>
      <w:szCs w:val="24"/>
    </w:rPr>
  </w:style>
  <w:style w:type="character" w:customStyle="1" w:styleId="FontStyle41">
    <w:name w:val="Font Style41"/>
    <w:rsid w:val="00462912"/>
    <w:rPr>
      <w:rFonts w:ascii="Trebuchet MS" w:hAnsi="Trebuchet MS" w:cs="Trebuchet MS"/>
      <w:spacing w:val="-10"/>
      <w:sz w:val="16"/>
      <w:szCs w:val="16"/>
    </w:rPr>
  </w:style>
  <w:style w:type="character" w:customStyle="1" w:styleId="FontStyle43">
    <w:name w:val="Font Style43"/>
    <w:rsid w:val="0046291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6">
    <w:name w:val="Style26"/>
    <w:basedOn w:val="a"/>
    <w:rsid w:val="00462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5">
    <w:name w:val="Style25"/>
    <w:basedOn w:val="a"/>
    <w:rsid w:val="00462912"/>
    <w:pPr>
      <w:widowControl w:val="0"/>
      <w:autoSpaceDE w:val="0"/>
      <w:autoSpaceDN w:val="0"/>
      <w:adjustRightInd w:val="0"/>
      <w:spacing w:line="470" w:lineRule="exact"/>
    </w:pPr>
    <w:rPr>
      <w:sz w:val="24"/>
      <w:szCs w:val="24"/>
    </w:rPr>
  </w:style>
  <w:style w:type="character" w:customStyle="1" w:styleId="FontStyle36">
    <w:name w:val="Font Style36"/>
    <w:rsid w:val="00462912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Абзац списка1"/>
    <w:basedOn w:val="a"/>
    <w:rsid w:val="00462912"/>
    <w:pPr>
      <w:suppressAutoHyphens/>
      <w:overflowPunct w:val="0"/>
      <w:autoSpaceDE w:val="0"/>
      <w:ind w:left="720"/>
      <w:textAlignment w:val="baseline"/>
    </w:pPr>
    <w:rPr>
      <w:lang w:eastAsia="ar-SA"/>
    </w:rPr>
  </w:style>
  <w:style w:type="paragraph" w:customStyle="1" w:styleId="consplusnormal1">
    <w:name w:val="consplusnormal"/>
    <w:basedOn w:val="a"/>
    <w:rsid w:val="0046291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462912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Normal (Web)"/>
    <w:basedOn w:val="a"/>
    <w:uiPriority w:val="99"/>
    <w:unhideWhenUsed/>
    <w:rsid w:val="00462912"/>
    <w:pPr>
      <w:spacing w:before="100" w:beforeAutospacing="1" w:after="100" w:afterAutospacing="1"/>
    </w:pPr>
    <w:rPr>
      <w:sz w:val="24"/>
      <w:szCs w:val="24"/>
    </w:rPr>
  </w:style>
  <w:style w:type="character" w:customStyle="1" w:styleId="af5">
    <w:name w:val="Основной текст_"/>
    <w:link w:val="12"/>
    <w:rsid w:val="00462912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5"/>
    <w:rsid w:val="00462912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f6">
    <w:name w:val="Hyperlink"/>
    <w:uiPriority w:val="99"/>
    <w:unhideWhenUsed/>
    <w:rsid w:val="004629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17</Pages>
  <Words>2809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2023-12-27T13:33:00Z</cp:lastPrinted>
  <dcterms:created xsi:type="dcterms:W3CDTF">2023-05-12T11:03:00Z</dcterms:created>
  <dcterms:modified xsi:type="dcterms:W3CDTF">2023-12-27T13:41:00Z</dcterms:modified>
</cp:coreProperties>
</file>