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3" w:type="dxa"/>
        <w:jc w:val="center"/>
        <w:tblInd w:w="-372" w:type="dxa"/>
        <w:tblLayout w:type="fixed"/>
        <w:tblLook w:val="0000" w:firstRow="0" w:lastRow="0" w:firstColumn="0" w:lastColumn="0" w:noHBand="0" w:noVBand="0"/>
      </w:tblPr>
      <w:tblGrid>
        <w:gridCol w:w="3506"/>
        <w:gridCol w:w="1510"/>
        <w:gridCol w:w="1656"/>
        <w:gridCol w:w="4151"/>
      </w:tblGrid>
      <w:tr w:rsidR="005A0B8C" w:rsidTr="00F37681">
        <w:tblPrEx>
          <w:tblCellMar>
            <w:top w:w="0" w:type="dxa"/>
            <w:bottom w:w="0" w:type="dxa"/>
          </w:tblCellMar>
        </w:tblPrEx>
        <w:trPr>
          <w:cantSplit/>
          <w:trHeight w:val="1200"/>
          <w:jc w:val="center"/>
        </w:trPr>
        <w:tc>
          <w:tcPr>
            <w:tcW w:w="3506" w:type="dxa"/>
          </w:tcPr>
          <w:p w:rsidR="005A0B8C" w:rsidRDefault="005A0B8C" w:rsidP="00F37681">
            <w:pPr>
              <w:pStyle w:val="a3"/>
              <w:tabs>
                <w:tab w:val="clear" w:pos="4703"/>
                <w:tab w:val="clear" w:pos="9406"/>
              </w:tabs>
            </w:pPr>
          </w:p>
        </w:tc>
        <w:tc>
          <w:tcPr>
            <w:tcW w:w="3166" w:type="dxa"/>
            <w:gridSpan w:val="2"/>
          </w:tcPr>
          <w:p w:rsidR="005A0B8C" w:rsidRDefault="005A0B8C" w:rsidP="00F37681">
            <w:pPr>
              <w:pStyle w:val="a3"/>
              <w:tabs>
                <w:tab w:val="clear" w:pos="4703"/>
                <w:tab w:val="clear" w:pos="9406"/>
              </w:tabs>
              <w:jc w:val="center"/>
            </w:pPr>
            <w:r>
              <w:t xml:space="preserve">                  </w:t>
            </w:r>
            <w:r>
              <w:rPr>
                <w:noProof/>
              </w:rPr>
              <w:drawing>
                <wp:inline distT="0" distB="0" distL="0" distR="0">
                  <wp:extent cx="704850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dxa"/>
            <w:vAlign w:val="bottom"/>
          </w:tcPr>
          <w:p w:rsidR="005A0B8C" w:rsidRDefault="005A0B8C" w:rsidP="00F37681">
            <w:pPr>
              <w:pStyle w:val="a3"/>
              <w:tabs>
                <w:tab w:val="clear" w:pos="4703"/>
                <w:tab w:val="clear" w:pos="9406"/>
              </w:tabs>
            </w:pPr>
          </w:p>
          <w:p w:rsidR="005A0B8C" w:rsidRDefault="005A0B8C" w:rsidP="00F37681">
            <w:pPr>
              <w:pStyle w:val="a3"/>
              <w:tabs>
                <w:tab w:val="clear" w:pos="4703"/>
                <w:tab w:val="clear" w:pos="9406"/>
              </w:tabs>
            </w:pPr>
          </w:p>
          <w:p w:rsidR="005A0B8C" w:rsidRPr="00DA0F80" w:rsidRDefault="005A0B8C" w:rsidP="00F37681">
            <w:pPr>
              <w:pStyle w:val="a3"/>
              <w:tabs>
                <w:tab w:val="clear" w:pos="4703"/>
                <w:tab w:val="clear" w:pos="9406"/>
              </w:tabs>
            </w:pPr>
          </w:p>
          <w:p w:rsidR="005A0B8C" w:rsidRDefault="005A0B8C" w:rsidP="00F37681">
            <w:pPr>
              <w:pStyle w:val="a3"/>
              <w:tabs>
                <w:tab w:val="clear" w:pos="4703"/>
                <w:tab w:val="clear" w:pos="9406"/>
              </w:tabs>
            </w:pPr>
          </w:p>
          <w:p w:rsidR="005A0B8C" w:rsidRDefault="005A0B8C" w:rsidP="00F37681">
            <w:pPr>
              <w:pStyle w:val="a3"/>
              <w:tabs>
                <w:tab w:val="clear" w:pos="4703"/>
                <w:tab w:val="clear" w:pos="9406"/>
              </w:tabs>
            </w:pPr>
          </w:p>
          <w:p w:rsidR="005A0B8C" w:rsidRDefault="005A0B8C" w:rsidP="00F37681">
            <w:pPr>
              <w:pStyle w:val="a3"/>
              <w:tabs>
                <w:tab w:val="clear" w:pos="4703"/>
                <w:tab w:val="clear" w:pos="9406"/>
              </w:tabs>
            </w:pPr>
          </w:p>
        </w:tc>
      </w:tr>
      <w:tr w:rsidR="005A0B8C" w:rsidTr="00F37681">
        <w:tblPrEx>
          <w:tblCellMar>
            <w:top w:w="0" w:type="dxa"/>
            <w:bottom w:w="0" w:type="dxa"/>
          </w:tblCellMar>
        </w:tblPrEx>
        <w:trPr>
          <w:trHeight w:val="2210"/>
          <w:jc w:val="center"/>
        </w:trPr>
        <w:tc>
          <w:tcPr>
            <w:tcW w:w="10823" w:type="dxa"/>
            <w:gridSpan w:val="4"/>
            <w:vAlign w:val="center"/>
          </w:tcPr>
          <w:p w:rsidR="005A0B8C" w:rsidRPr="005F0BCD" w:rsidRDefault="005A0B8C" w:rsidP="00F37681">
            <w:pPr>
              <w:pStyle w:val="3"/>
              <w:rPr>
                <w:sz w:val="24"/>
                <w:szCs w:val="24"/>
                <w:lang w:val="ru-RU" w:eastAsia="ru-RU"/>
              </w:rPr>
            </w:pPr>
            <w:r w:rsidRPr="005F0BCD">
              <w:rPr>
                <w:sz w:val="24"/>
                <w:szCs w:val="24"/>
                <w:lang w:val="ru-RU" w:eastAsia="ru-RU"/>
              </w:rPr>
              <w:t>СОВЕТ МЕСТНОГО САМОУПРАВЛЕНИЯ ГОРОДСКОГО ПОСЕЛЕНИЯ МАЙСКИЙ</w:t>
            </w:r>
          </w:p>
          <w:p w:rsidR="005A0B8C" w:rsidRPr="005F0BCD" w:rsidRDefault="005A0B8C" w:rsidP="00F37681">
            <w:pPr>
              <w:pStyle w:val="3"/>
              <w:rPr>
                <w:sz w:val="24"/>
                <w:szCs w:val="24"/>
                <w:lang w:val="ru-RU" w:eastAsia="ru-RU"/>
              </w:rPr>
            </w:pPr>
            <w:r w:rsidRPr="005F0BCD">
              <w:rPr>
                <w:sz w:val="24"/>
                <w:szCs w:val="24"/>
                <w:lang w:val="ru-RU" w:eastAsia="ru-RU"/>
              </w:rPr>
              <w:t>МАЙСКОГО МУНИЦИПАЛЬНОГО РАЙОНА КАБАРДИНО-БАЛКАРСКОЙ РЕСПУБЛИКИ</w:t>
            </w:r>
          </w:p>
          <w:p w:rsidR="005A0B8C" w:rsidRPr="005F0BCD" w:rsidRDefault="005A0B8C" w:rsidP="00F37681">
            <w:pPr>
              <w:pStyle w:val="2"/>
              <w:rPr>
                <w:sz w:val="24"/>
                <w:szCs w:val="24"/>
                <w:lang w:val="ru-RU" w:eastAsia="ru-RU"/>
              </w:rPr>
            </w:pPr>
          </w:p>
          <w:p w:rsidR="005A0B8C" w:rsidRPr="005F0BCD" w:rsidRDefault="005A0B8C" w:rsidP="00F37681">
            <w:pPr>
              <w:pStyle w:val="2"/>
              <w:rPr>
                <w:szCs w:val="18"/>
                <w:lang w:val="ru-RU" w:eastAsia="ru-RU"/>
              </w:rPr>
            </w:pPr>
            <w:r w:rsidRPr="005F0BCD">
              <w:rPr>
                <w:szCs w:val="18"/>
                <w:lang w:val="ru-RU" w:eastAsia="ru-RU"/>
              </w:rPr>
              <w:t>КЪЭБЭРДЕЙ-БАЛЪКЪЭР РЕСПУБЛИКЭМ ЩЫП</w:t>
            </w:r>
            <w:proofErr w:type="gramStart"/>
            <w:r>
              <w:rPr>
                <w:szCs w:val="18"/>
                <w:lang w:val="en-US" w:eastAsia="ru-RU"/>
              </w:rPr>
              <w:t>I</w:t>
            </w:r>
            <w:proofErr w:type="gramEnd"/>
            <w:r w:rsidRPr="005F0BCD">
              <w:rPr>
                <w:szCs w:val="18"/>
                <w:lang w:val="ru-RU" w:eastAsia="ru-RU"/>
              </w:rPr>
              <w:t>Э САМОУПРАВЛЕНЕМ И МАЙ МУНИЦИПАЛЬНЭ</w:t>
            </w:r>
          </w:p>
          <w:p w:rsidR="005A0B8C" w:rsidRPr="005F0BCD" w:rsidRDefault="005A0B8C" w:rsidP="00F37681">
            <w:pPr>
              <w:pStyle w:val="2"/>
              <w:rPr>
                <w:szCs w:val="18"/>
                <w:lang w:val="ru-RU" w:eastAsia="ru-RU"/>
              </w:rPr>
            </w:pPr>
            <w:r w:rsidRPr="005F0BCD">
              <w:rPr>
                <w:szCs w:val="18"/>
                <w:lang w:val="ru-RU" w:eastAsia="ru-RU"/>
              </w:rPr>
              <w:t>КУЕЙМ ЩЫЩ МАЙСКЭ КЪАЛЭ ЖЫЛАГЪУЭМ И СОВЕТ</w:t>
            </w:r>
          </w:p>
          <w:p w:rsidR="005A0B8C" w:rsidRPr="005F0BCD" w:rsidRDefault="005A0B8C" w:rsidP="00F37681">
            <w:pPr>
              <w:pStyle w:val="2"/>
              <w:rPr>
                <w:szCs w:val="18"/>
                <w:lang w:val="ru-RU" w:eastAsia="ru-RU"/>
              </w:rPr>
            </w:pPr>
          </w:p>
          <w:p w:rsidR="005A0B8C" w:rsidRPr="005F0BCD" w:rsidRDefault="005A0B8C" w:rsidP="00F37681">
            <w:pPr>
              <w:pStyle w:val="2"/>
              <w:rPr>
                <w:szCs w:val="18"/>
                <w:lang w:val="ru-RU" w:eastAsia="ru-RU"/>
              </w:rPr>
            </w:pPr>
            <w:r w:rsidRPr="005F0BCD">
              <w:rPr>
                <w:szCs w:val="18"/>
                <w:lang w:val="ru-RU" w:eastAsia="ru-RU"/>
              </w:rPr>
              <w:t>КЪАБАРТЫ–МАЛКЪАР РЕСПУБЛИКАНЫ ЖЕР-ЖЕРЛИ САМОУПРАВЛЕНИЯНЫ МАЙ МУНИЦИПАЛЬНЫЙ</w:t>
            </w:r>
          </w:p>
          <w:p w:rsidR="005A0B8C" w:rsidRPr="005F0BCD" w:rsidRDefault="005A0B8C" w:rsidP="00F37681">
            <w:pPr>
              <w:pStyle w:val="2"/>
              <w:rPr>
                <w:szCs w:val="18"/>
                <w:lang w:val="ru-RU" w:eastAsia="ru-RU"/>
              </w:rPr>
            </w:pPr>
            <w:r w:rsidRPr="005F0BCD">
              <w:rPr>
                <w:szCs w:val="18"/>
                <w:lang w:val="ru-RU" w:eastAsia="ru-RU"/>
              </w:rPr>
              <w:t>РАЙОНУНУ МАЙСКИЙ ШАХАР ПОСЕЛЕНИЯСЫНЫ СОВЕТИ</w:t>
            </w:r>
          </w:p>
          <w:p w:rsidR="005A0B8C" w:rsidRPr="005F0BCD" w:rsidRDefault="005A0B8C" w:rsidP="00F37681">
            <w:pPr>
              <w:pStyle w:val="1"/>
              <w:rPr>
                <w:lang w:val="ru-RU" w:eastAsia="ru-RU"/>
              </w:rPr>
            </w:pPr>
          </w:p>
        </w:tc>
      </w:tr>
      <w:tr w:rsidR="005A0B8C" w:rsidTr="00F37681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5016" w:type="dxa"/>
            <w:gridSpan w:val="2"/>
            <w:shd w:val="clear" w:color="auto" w:fill="auto"/>
          </w:tcPr>
          <w:p w:rsidR="005A0B8C" w:rsidRDefault="005A0B8C" w:rsidP="00F37681">
            <w:pPr>
              <w:pStyle w:val="1"/>
              <w:spacing w:line="276" w:lineRule="auto"/>
              <w:jc w:val="right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РЕШЕНИЕ  </w:t>
            </w:r>
          </w:p>
          <w:p w:rsidR="005A0B8C" w:rsidRDefault="005A0B8C" w:rsidP="00F37681">
            <w:pPr>
              <w:pStyle w:val="1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УНАФЭ                                                                          БЕГИМИ  </w:t>
            </w:r>
          </w:p>
        </w:tc>
        <w:tc>
          <w:tcPr>
            <w:tcW w:w="5807" w:type="dxa"/>
            <w:gridSpan w:val="2"/>
            <w:shd w:val="clear" w:color="auto" w:fill="auto"/>
          </w:tcPr>
          <w:p w:rsidR="005A0B8C" w:rsidRPr="008C5353" w:rsidRDefault="005A0B8C" w:rsidP="00F37681">
            <w:pPr>
              <w:pStyle w:val="1"/>
              <w:spacing w:line="276" w:lineRule="auto"/>
              <w:jc w:val="left"/>
              <w:rPr>
                <w:szCs w:val="24"/>
                <w:u w:val="single"/>
                <w:lang w:val="ru-RU" w:eastAsia="en-US"/>
              </w:rPr>
            </w:pPr>
            <w:r>
              <w:rPr>
                <w:szCs w:val="24"/>
                <w:lang w:eastAsia="en-US"/>
              </w:rPr>
              <w:t xml:space="preserve">№ </w:t>
            </w:r>
            <w:r>
              <w:rPr>
                <w:szCs w:val="24"/>
                <w:u w:val="single"/>
                <w:lang w:val="ru-RU" w:eastAsia="en-US"/>
              </w:rPr>
              <w:t>проект</w:t>
            </w:r>
          </w:p>
          <w:p w:rsidR="005A0B8C" w:rsidRDefault="005A0B8C" w:rsidP="00F37681">
            <w:pPr>
              <w:pStyle w:val="1"/>
              <w:spacing w:line="276" w:lineRule="auto"/>
              <w:ind w:left="-288" w:firstLine="288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 ______</w:t>
            </w:r>
          </w:p>
          <w:p w:rsidR="005A0B8C" w:rsidRDefault="005A0B8C" w:rsidP="00F37681">
            <w:pPr>
              <w:pStyle w:val="a3"/>
              <w:tabs>
                <w:tab w:val="left" w:pos="708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______</w:t>
            </w:r>
          </w:p>
        </w:tc>
      </w:tr>
    </w:tbl>
    <w:p w:rsidR="005A0B8C" w:rsidRDefault="005A0B8C" w:rsidP="005A0B8C">
      <w:pPr>
        <w:pStyle w:val="31"/>
        <w:ind w:right="282"/>
        <w:jc w:val="center"/>
        <w:rPr>
          <w:szCs w:val="28"/>
          <w:lang w:val="ru-RU"/>
        </w:rPr>
      </w:pPr>
    </w:p>
    <w:p w:rsidR="005A0B8C" w:rsidRDefault="005A0B8C" w:rsidP="005A0B8C">
      <w:pPr>
        <w:pStyle w:val="31"/>
        <w:ind w:right="282"/>
        <w:jc w:val="center"/>
        <w:rPr>
          <w:szCs w:val="28"/>
          <w:lang w:val="ru-RU"/>
        </w:rPr>
      </w:pPr>
    </w:p>
    <w:p w:rsidR="005A0B8C" w:rsidRDefault="005A0B8C" w:rsidP="005A0B8C">
      <w:pPr>
        <w:pStyle w:val="3"/>
        <w:rPr>
          <w:b w:val="0"/>
          <w:bCs/>
        </w:rPr>
      </w:pPr>
      <w:r>
        <w:rPr>
          <w:b w:val="0"/>
        </w:rPr>
        <w:t>«</w:t>
      </w:r>
      <w:r>
        <w:rPr>
          <w:b w:val="0"/>
          <w:lang w:val="ru-RU"/>
        </w:rPr>
        <w:t xml:space="preserve">  </w:t>
      </w:r>
      <w:r>
        <w:rPr>
          <w:b w:val="0"/>
        </w:rPr>
        <w:t xml:space="preserve">» </w:t>
      </w:r>
      <w:r>
        <w:rPr>
          <w:b w:val="0"/>
          <w:lang w:val="ru-RU"/>
        </w:rPr>
        <w:t xml:space="preserve">            </w:t>
      </w:r>
      <w:r w:rsidRPr="004D60B5">
        <w:rPr>
          <w:b w:val="0"/>
        </w:rPr>
        <w:t xml:space="preserve">2022 года                                                                        </w:t>
      </w:r>
      <w:r>
        <w:rPr>
          <w:b w:val="0"/>
          <w:lang w:val="ru-RU"/>
        </w:rPr>
        <w:t xml:space="preserve">     </w:t>
      </w:r>
      <w:r>
        <w:rPr>
          <w:b w:val="0"/>
        </w:rPr>
        <w:t>г.</w:t>
      </w:r>
      <w:r>
        <w:rPr>
          <w:b w:val="0"/>
          <w:lang w:val="ru-RU"/>
        </w:rPr>
        <w:t xml:space="preserve"> </w:t>
      </w:r>
      <w:r>
        <w:rPr>
          <w:b w:val="0"/>
        </w:rPr>
        <w:t>Майский</w:t>
      </w:r>
    </w:p>
    <w:p w:rsidR="005A0B8C" w:rsidRDefault="005A0B8C" w:rsidP="005A0B8C">
      <w:pPr>
        <w:pStyle w:val="31"/>
        <w:ind w:right="282"/>
        <w:jc w:val="left"/>
        <w:rPr>
          <w:b w:val="0"/>
          <w:szCs w:val="28"/>
          <w:lang w:val="ru-RU"/>
        </w:rPr>
      </w:pPr>
    </w:p>
    <w:p w:rsidR="005A0B8C" w:rsidRPr="00C86AF4" w:rsidRDefault="005A0B8C" w:rsidP="005A0B8C">
      <w:pPr>
        <w:pStyle w:val="31"/>
        <w:ind w:right="282"/>
        <w:jc w:val="center"/>
        <w:rPr>
          <w:b w:val="0"/>
          <w:szCs w:val="28"/>
          <w:lang w:val="ru-RU"/>
        </w:rPr>
      </w:pPr>
      <w:r w:rsidRPr="006538A6">
        <w:rPr>
          <w:b w:val="0"/>
          <w:szCs w:val="28"/>
        </w:rPr>
        <w:t>О внесении изменений и дополнений в Устав городского поселения Майский  Майского муниципального района</w:t>
      </w:r>
      <w:r>
        <w:rPr>
          <w:b w:val="0"/>
          <w:szCs w:val="28"/>
          <w:lang w:val="ru-RU"/>
        </w:rPr>
        <w:t xml:space="preserve"> </w:t>
      </w:r>
      <w:r w:rsidRPr="00C86AF4">
        <w:rPr>
          <w:b w:val="0"/>
          <w:szCs w:val="28"/>
        </w:rPr>
        <w:t>Кабардино - Балкарской Республики</w:t>
      </w:r>
    </w:p>
    <w:p w:rsidR="005A0B8C" w:rsidRPr="006538A6" w:rsidRDefault="005A0B8C" w:rsidP="005A0B8C">
      <w:pPr>
        <w:tabs>
          <w:tab w:val="left" w:pos="567"/>
          <w:tab w:val="left" w:pos="709"/>
        </w:tabs>
        <w:rPr>
          <w:sz w:val="28"/>
          <w:szCs w:val="28"/>
        </w:rPr>
      </w:pPr>
    </w:p>
    <w:p w:rsidR="005A0B8C" w:rsidRDefault="005A0B8C" w:rsidP="005A0B8C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Устав городского поселения Майский Майского муниципального района Кабардино - Балкарской Республики, принятый решением Совета Местного самоуправления городского поселения Майский Майского муниципального района Кабардино - Балкарской Республики  от 25 декабря 2019 г. № 141 «О принятии Устава городского поселения Майский Майского муниципального района Кабардино - Балкарской Республики» следующие изменения:</w:t>
      </w:r>
    </w:p>
    <w:p w:rsidR="005A0B8C" w:rsidRDefault="005A0B8C" w:rsidP="005A0B8C">
      <w:pPr>
        <w:numPr>
          <w:ilvl w:val="3"/>
          <w:numId w:val="1"/>
        </w:numPr>
        <w:tabs>
          <w:tab w:val="left" w:pos="709"/>
          <w:tab w:val="left" w:pos="851"/>
          <w:tab w:val="left" w:pos="1134"/>
        </w:tabs>
        <w:ind w:right="-1" w:hanging="18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статью 9:</w:t>
      </w:r>
    </w:p>
    <w:p w:rsidR="005A0B8C" w:rsidRDefault="005A0B8C" w:rsidP="005A0B8C">
      <w:pPr>
        <w:numPr>
          <w:ilvl w:val="1"/>
          <w:numId w:val="2"/>
        </w:numPr>
        <w:tabs>
          <w:tab w:val="left" w:pos="709"/>
          <w:tab w:val="left" w:pos="851"/>
          <w:tab w:val="left" w:pos="1134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38 изложить в следующей редакции:</w:t>
      </w:r>
    </w:p>
    <w:p w:rsidR="005A0B8C" w:rsidRPr="006538A6" w:rsidRDefault="005A0B8C" w:rsidP="005A0B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«38) </w:t>
      </w:r>
      <w:r w:rsidRPr="006538A6"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поселения в соответствии с федеральным </w:t>
      </w:r>
      <w:hyperlink r:id="rId7" w:history="1">
        <w:r w:rsidRPr="006538A6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.».</w:t>
      </w:r>
    </w:p>
    <w:p w:rsidR="005A0B8C" w:rsidRDefault="005A0B8C" w:rsidP="005A0B8C">
      <w:pPr>
        <w:tabs>
          <w:tab w:val="left" w:pos="709"/>
          <w:tab w:val="left" w:pos="851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Главе городского поселения Майский опубликовать настоящее решение в семидневный срок после получения документов о государственной регистрации.</w:t>
      </w:r>
      <w:proofErr w:type="gramEnd"/>
    </w:p>
    <w:p w:rsidR="005A0B8C" w:rsidRDefault="005A0B8C" w:rsidP="005A0B8C">
      <w:pPr>
        <w:tabs>
          <w:tab w:val="left" w:pos="709"/>
          <w:tab w:val="left" w:pos="851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5A0B8C" w:rsidRDefault="005A0B8C" w:rsidP="005A0B8C">
      <w:pPr>
        <w:tabs>
          <w:tab w:val="left" w:pos="709"/>
          <w:tab w:val="left" w:pos="851"/>
          <w:tab w:val="left" w:pos="1134"/>
        </w:tabs>
        <w:ind w:left="709" w:right="-1"/>
        <w:contextualSpacing/>
        <w:jc w:val="both"/>
        <w:rPr>
          <w:sz w:val="28"/>
          <w:szCs w:val="28"/>
        </w:rPr>
      </w:pPr>
    </w:p>
    <w:p w:rsidR="005A0B8C" w:rsidRPr="004D60B5" w:rsidRDefault="005A0B8C" w:rsidP="005A0B8C">
      <w:pPr>
        <w:rPr>
          <w:sz w:val="28"/>
          <w:szCs w:val="28"/>
        </w:rPr>
      </w:pPr>
      <w:r w:rsidRPr="004D60B5">
        <w:rPr>
          <w:sz w:val="28"/>
          <w:szCs w:val="28"/>
        </w:rPr>
        <w:t xml:space="preserve">Глава городского поселения </w:t>
      </w:r>
      <w:proofErr w:type="gramStart"/>
      <w:r w:rsidRPr="004D60B5">
        <w:rPr>
          <w:sz w:val="28"/>
          <w:szCs w:val="28"/>
        </w:rPr>
        <w:t>Майский</w:t>
      </w:r>
      <w:proofErr w:type="gramEnd"/>
      <w:r w:rsidRPr="004D60B5">
        <w:rPr>
          <w:sz w:val="28"/>
          <w:szCs w:val="28"/>
        </w:rPr>
        <w:t>,</w:t>
      </w:r>
    </w:p>
    <w:p w:rsidR="005A0B8C" w:rsidRPr="004D60B5" w:rsidRDefault="005A0B8C" w:rsidP="005A0B8C">
      <w:pPr>
        <w:rPr>
          <w:sz w:val="28"/>
          <w:szCs w:val="28"/>
        </w:rPr>
      </w:pPr>
      <w:r w:rsidRPr="004D60B5">
        <w:rPr>
          <w:sz w:val="28"/>
          <w:szCs w:val="28"/>
        </w:rPr>
        <w:t>Председатель Совета местного самоуправления</w:t>
      </w:r>
    </w:p>
    <w:p w:rsidR="005A0B8C" w:rsidRPr="004D60B5" w:rsidRDefault="005A0B8C" w:rsidP="005A0B8C">
      <w:pPr>
        <w:tabs>
          <w:tab w:val="left" w:pos="6825"/>
        </w:tabs>
        <w:rPr>
          <w:sz w:val="28"/>
          <w:szCs w:val="28"/>
        </w:rPr>
      </w:pPr>
      <w:r w:rsidRPr="004D60B5">
        <w:rPr>
          <w:sz w:val="28"/>
          <w:szCs w:val="28"/>
        </w:rPr>
        <w:t xml:space="preserve">городского поселения </w:t>
      </w:r>
      <w:proofErr w:type="gramStart"/>
      <w:r w:rsidRPr="004D60B5">
        <w:rPr>
          <w:sz w:val="28"/>
          <w:szCs w:val="28"/>
        </w:rPr>
        <w:t>Майский</w:t>
      </w:r>
      <w:proofErr w:type="gramEnd"/>
    </w:p>
    <w:p w:rsidR="005A0B8C" w:rsidRPr="004D60B5" w:rsidRDefault="005A0B8C" w:rsidP="005A0B8C">
      <w:pPr>
        <w:rPr>
          <w:sz w:val="28"/>
          <w:szCs w:val="28"/>
        </w:rPr>
      </w:pPr>
      <w:r w:rsidRPr="004D60B5">
        <w:rPr>
          <w:sz w:val="28"/>
          <w:szCs w:val="28"/>
        </w:rPr>
        <w:t xml:space="preserve">Майского муниципального района </w:t>
      </w:r>
    </w:p>
    <w:p w:rsidR="005A0B8C" w:rsidRPr="004D60B5" w:rsidRDefault="005A0B8C" w:rsidP="005A0B8C">
      <w:pPr>
        <w:rPr>
          <w:sz w:val="28"/>
          <w:szCs w:val="28"/>
        </w:rPr>
      </w:pPr>
      <w:r w:rsidRPr="004D60B5">
        <w:rPr>
          <w:sz w:val="28"/>
          <w:szCs w:val="28"/>
        </w:rPr>
        <w:t xml:space="preserve">Кабардино – Балкарской Республики                                                  </w:t>
      </w:r>
      <w:r>
        <w:rPr>
          <w:sz w:val="28"/>
          <w:szCs w:val="28"/>
        </w:rPr>
        <w:t xml:space="preserve">    Т.В. Гусева</w:t>
      </w:r>
    </w:p>
    <w:p w:rsidR="005A0B8C" w:rsidRPr="006538A6" w:rsidRDefault="005A0B8C" w:rsidP="005A0B8C">
      <w:pPr>
        <w:rPr>
          <w:sz w:val="28"/>
          <w:szCs w:val="28"/>
        </w:rPr>
      </w:pPr>
    </w:p>
    <w:p w:rsidR="002C62B7" w:rsidRDefault="002C62B7">
      <w:bookmarkStart w:id="0" w:name="_GoBack"/>
      <w:bookmarkEnd w:id="0"/>
    </w:p>
    <w:sectPr w:rsidR="002C62B7" w:rsidSect="005A0B8C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9217F"/>
    <w:multiLevelType w:val="multilevel"/>
    <w:tmpl w:val="765E7A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572560B6"/>
    <w:multiLevelType w:val="hybridMultilevel"/>
    <w:tmpl w:val="663C62EA"/>
    <w:lvl w:ilvl="0" w:tplc="F630443E">
      <w:start w:val="1"/>
      <w:numFmt w:val="decimal"/>
      <w:lvlText w:val="%1.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8C"/>
    <w:rsid w:val="00007784"/>
    <w:rsid w:val="000A2282"/>
    <w:rsid w:val="002C62B7"/>
    <w:rsid w:val="004928FC"/>
    <w:rsid w:val="004C090A"/>
    <w:rsid w:val="00546EDD"/>
    <w:rsid w:val="00552135"/>
    <w:rsid w:val="005A0B8C"/>
    <w:rsid w:val="005F148A"/>
    <w:rsid w:val="005F2AA6"/>
    <w:rsid w:val="00746298"/>
    <w:rsid w:val="0077609B"/>
    <w:rsid w:val="007F2A5E"/>
    <w:rsid w:val="008B786D"/>
    <w:rsid w:val="009C26E8"/>
    <w:rsid w:val="00A031C9"/>
    <w:rsid w:val="00AD4E6E"/>
    <w:rsid w:val="00B3796D"/>
    <w:rsid w:val="00B7699B"/>
    <w:rsid w:val="00C47C79"/>
    <w:rsid w:val="00CF5F9C"/>
    <w:rsid w:val="00DE7A57"/>
    <w:rsid w:val="00F01BE7"/>
    <w:rsid w:val="00F41123"/>
    <w:rsid w:val="00F43549"/>
    <w:rsid w:val="00F9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B8C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A0B8C"/>
    <w:pPr>
      <w:keepNext/>
      <w:jc w:val="center"/>
      <w:outlineLvl w:val="1"/>
    </w:pPr>
    <w:rPr>
      <w:b/>
      <w:sz w:val="1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A0B8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B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A0B8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5A0B8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header"/>
    <w:basedOn w:val="a"/>
    <w:link w:val="a4"/>
    <w:rsid w:val="005A0B8C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A0B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5A0B8C"/>
    <w:pPr>
      <w:tabs>
        <w:tab w:val="left" w:pos="2552"/>
      </w:tabs>
      <w:jc w:val="right"/>
    </w:pPr>
    <w:rPr>
      <w:b/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A0B8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A0B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B8C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A0B8C"/>
    <w:pPr>
      <w:keepNext/>
      <w:jc w:val="center"/>
      <w:outlineLvl w:val="1"/>
    </w:pPr>
    <w:rPr>
      <w:b/>
      <w:sz w:val="1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A0B8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B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A0B8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5A0B8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header"/>
    <w:basedOn w:val="a"/>
    <w:link w:val="a4"/>
    <w:rsid w:val="005A0B8C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A0B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5A0B8C"/>
    <w:pPr>
      <w:tabs>
        <w:tab w:val="left" w:pos="2552"/>
      </w:tabs>
      <w:jc w:val="right"/>
    </w:pPr>
    <w:rPr>
      <w:b/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A0B8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A0B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CA5FCA6E2B8A8FBDAAD05D4C8EF7A08880D056F9F78E66E812B947707B6501408FD88FF67F763B4E17DDE1E9148DB40626AD4813CE96A81A6O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2022-06-20T12:15:00Z</dcterms:created>
  <dcterms:modified xsi:type="dcterms:W3CDTF">2022-06-20T12:16:00Z</dcterms:modified>
</cp:coreProperties>
</file>